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181" w:rsidRPr="00056D9D" w:rsidRDefault="005B7181" w:rsidP="00056D9D">
      <w:pPr>
        <w:shd w:val="clear" w:color="auto" w:fill="FFFFFF"/>
        <w:spacing w:after="15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056D9D">
        <w:rPr>
          <w:rFonts w:ascii="Times New Roman" w:eastAsia="Times New Roman" w:hAnsi="Times New Roman" w:cs="Times New Roman"/>
          <w:sz w:val="28"/>
          <w:szCs w:val="28"/>
        </w:rPr>
        <w:t>Каждый гражданин может стать индивидуальным предпринимателем и начать осуществлять предпринимательскую деятельность.</w:t>
      </w:r>
    </w:p>
    <w:p w:rsidR="005B7181" w:rsidRPr="00056D9D" w:rsidRDefault="005B7181" w:rsidP="00056D9D">
      <w:pPr>
        <w:shd w:val="clear" w:color="auto" w:fill="FFFFFF"/>
        <w:spacing w:after="15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D9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B7181" w:rsidRPr="00056D9D" w:rsidRDefault="005B7181" w:rsidP="00056D9D">
      <w:pPr>
        <w:shd w:val="clear" w:color="auto" w:fill="FFFFFF"/>
        <w:spacing w:after="15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D9D">
        <w:rPr>
          <w:rFonts w:ascii="Times New Roman" w:eastAsia="Times New Roman" w:hAnsi="Times New Roman" w:cs="Times New Roman"/>
          <w:sz w:val="28"/>
          <w:szCs w:val="28"/>
        </w:rPr>
        <w:t>Под предпринимательской деятельностью понимается самостоятельная, осуществляемая на деятельность, направленная на систематическое извлечение прибыли (дохода) от пользования имуществом, продажи товаров, выполнения работ или оказания услуг лицами, зарегистрированными в этом качестве в установленном законом порядке.</w:t>
      </w:r>
    </w:p>
    <w:p w:rsidR="005B7181" w:rsidRPr="00056D9D" w:rsidRDefault="005B7181" w:rsidP="00056D9D">
      <w:pPr>
        <w:shd w:val="clear" w:color="auto" w:fill="FFFFFF"/>
        <w:spacing w:after="15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D9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B7181" w:rsidRPr="00056D9D" w:rsidRDefault="005B7181" w:rsidP="00056D9D">
      <w:pPr>
        <w:shd w:val="clear" w:color="auto" w:fill="FFFFFF"/>
        <w:spacing w:after="15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D9D">
        <w:rPr>
          <w:rFonts w:ascii="Times New Roman" w:eastAsia="Times New Roman" w:hAnsi="Times New Roman" w:cs="Times New Roman"/>
          <w:sz w:val="28"/>
          <w:szCs w:val="28"/>
        </w:rPr>
        <w:t>Преимущества, которые дает ведение предпринимательской деятельности в качестве индивидуального предпринимателя:</w:t>
      </w:r>
    </w:p>
    <w:p w:rsidR="005B7181" w:rsidRPr="00056D9D" w:rsidRDefault="005B7181" w:rsidP="00056D9D">
      <w:pPr>
        <w:shd w:val="clear" w:color="auto" w:fill="FFFFFF"/>
        <w:spacing w:after="15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D9D">
        <w:rPr>
          <w:rFonts w:ascii="Times New Roman" w:eastAsia="Times New Roman" w:hAnsi="Times New Roman" w:cs="Times New Roman"/>
          <w:sz w:val="28"/>
          <w:szCs w:val="28"/>
        </w:rPr>
        <w:t>1) упрощенный порядок регистрации и прекращения деятельности индивидуального предпринимателя (это касается как сроков, так и количества предоставляемых документов);</w:t>
      </w:r>
    </w:p>
    <w:p w:rsidR="005B7181" w:rsidRPr="00056D9D" w:rsidRDefault="005B7181" w:rsidP="00056D9D">
      <w:pPr>
        <w:shd w:val="clear" w:color="auto" w:fill="FFFFFF"/>
        <w:spacing w:after="15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D9D">
        <w:rPr>
          <w:rFonts w:ascii="Times New Roman" w:eastAsia="Times New Roman" w:hAnsi="Times New Roman" w:cs="Times New Roman"/>
          <w:sz w:val="28"/>
          <w:szCs w:val="28"/>
        </w:rPr>
        <w:t>2) упрощенный порядок ведения бухгалтерского и налогового учета, учет ведется в книге учета доходов и расходов;</w:t>
      </w:r>
    </w:p>
    <w:p w:rsidR="005B7181" w:rsidRPr="00056D9D" w:rsidRDefault="005B7181" w:rsidP="00056D9D">
      <w:pPr>
        <w:shd w:val="clear" w:color="auto" w:fill="FFFFFF"/>
        <w:spacing w:after="15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D9D">
        <w:rPr>
          <w:rFonts w:ascii="Times New Roman" w:eastAsia="Times New Roman" w:hAnsi="Times New Roman" w:cs="Times New Roman"/>
          <w:sz w:val="28"/>
          <w:szCs w:val="28"/>
        </w:rPr>
        <w:t> 3) занятие предпринимательской деятельностью засчитывается в общий трудовой стаж, что дает право на получение пенсии;</w:t>
      </w:r>
    </w:p>
    <w:p w:rsidR="005B7181" w:rsidRPr="00056D9D" w:rsidRDefault="005B7181" w:rsidP="00056D9D">
      <w:pPr>
        <w:shd w:val="clear" w:color="auto" w:fill="FFFFFF"/>
        <w:spacing w:after="15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D9D">
        <w:rPr>
          <w:rFonts w:ascii="Times New Roman" w:eastAsia="Times New Roman" w:hAnsi="Times New Roman" w:cs="Times New Roman"/>
          <w:sz w:val="28"/>
          <w:szCs w:val="28"/>
        </w:rPr>
        <w:t>4) к деятельности индивидуального предпринимателя применяются правила Гражданского Кодекса РФ, то есть индивидуальный предприниматель вправе совершать сделки, в том числе заключать договоры, иметь печать, товарный знак, расчетные и иные счета в банках;</w:t>
      </w:r>
    </w:p>
    <w:p w:rsidR="005B7181" w:rsidRPr="00056D9D" w:rsidRDefault="005B7181" w:rsidP="00056D9D">
      <w:pPr>
        <w:shd w:val="clear" w:color="auto" w:fill="FFFFFF"/>
        <w:spacing w:after="15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D9D">
        <w:rPr>
          <w:rFonts w:ascii="Times New Roman" w:eastAsia="Times New Roman" w:hAnsi="Times New Roman" w:cs="Times New Roman"/>
          <w:sz w:val="28"/>
          <w:szCs w:val="28"/>
        </w:rPr>
        <w:t>5) индивидуальный предприниматель может использовать труд других граждан на основе трудовых и иных договоров гражданско-правового характера.</w:t>
      </w:r>
    </w:p>
    <w:p w:rsidR="005B7181" w:rsidRPr="00056D9D" w:rsidRDefault="005B7181" w:rsidP="00056D9D">
      <w:pPr>
        <w:shd w:val="clear" w:color="auto" w:fill="FFFFFF"/>
        <w:spacing w:after="15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D9D">
        <w:rPr>
          <w:rFonts w:ascii="Times New Roman" w:eastAsia="Times New Roman" w:hAnsi="Times New Roman" w:cs="Times New Roman"/>
          <w:sz w:val="28"/>
          <w:szCs w:val="28"/>
        </w:rPr>
        <w:t> Иностранные граждане и лица без гражданства, постоянно проживающие на территории Российской Федерации и имеющие на это разрешение и вид на жительство, выданные органами внутренних дел, имеют право получить статус индивидуального предпринимателя или заниматься предпринимательской деятельностью по месту постоянного проживания.</w:t>
      </w:r>
    </w:p>
    <w:p w:rsidR="005B7181" w:rsidRPr="00056D9D" w:rsidRDefault="005B7181" w:rsidP="00056D9D">
      <w:pPr>
        <w:shd w:val="clear" w:color="auto" w:fill="FFFFFF"/>
        <w:spacing w:after="15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D9D">
        <w:rPr>
          <w:rFonts w:ascii="Times New Roman" w:eastAsia="Times New Roman" w:hAnsi="Times New Roman" w:cs="Times New Roman"/>
          <w:sz w:val="28"/>
          <w:szCs w:val="28"/>
        </w:rPr>
        <w:t> Гражданин вправе заниматься предпринимательской деятельностью без образования юридического лица только с момента государственной регистрации в качестве индивидуального предпринимателя.</w:t>
      </w:r>
    </w:p>
    <w:p w:rsidR="005B7181" w:rsidRPr="00056D9D" w:rsidRDefault="005B7181" w:rsidP="00056D9D">
      <w:pPr>
        <w:shd w:val="clear" w:color="auto" w:fill="FFFFFF"/>
        <w:spacing w:after="15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D9D">
        <w:rPr>
          <w:rFonts w:ascii="Times New Roman" w:eastAsia="Times New Roman" w:hAnsi="Times New Roman" w:cs="Times New Roman"/>
          <w:sz w:val="28"/>
          <w:szCs w:val="28"/>
        </w:rPr>
        <w:t>Для государственной регистрации физического лица в качестве индивидуального предпринимателя в регистрирующий орган представляются документы:</w:t>
      </w:r>
    </w:p>
    <w:p w:rsidR="005B7181" w:rsidRPr="00056D9D" w:rsidRDefault="005B7181" w:rsidP="00056D9D">
      <w:pPr>
        <w:shd w:val="clear" w:color="auto" w:fill="FFFFFF"/>
        <w:spacing w:after="15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D9D">
        <w:rPr>
          <w:rFonts w:ascii="Times New Roman" w:eastAsia="Times New Roman" w:hAnsi="Times New Roman" w:cs="Times New Roman"/>
          <w:sz w:val="28"/>
          <w:szCs w:val="28"/>
        </w:rPr>
        <w:t>- подписанное заявителем заявление о государственной регистрации по форме Р21001;</w:t>
      </w:r>
    </w:p>
    <w:p w:rsidR="005B7181" w:rsidRPr="00056D9D" w:rsidRDefault="005B7181" w:rsidP="00056D9D">
      <w:pPr>
        <w:shd w:val="clear" w:color="auto" w:fill="FFFFFF"/>
        <w:spacing w:after="15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D9D">
        <w:rPr>
          <w:rFonts w:ascii="Times New Roman" w:eastAsia="Times New Roman" w:hAnsi="Times New Roman" w:cs="Times New Roman"/>
          <w:sz w:val="28"/>
          <w:szCs w:val="28"/>
        </w:rPr>
        <w:lastRenderedPageBreak/>
        <w:t> - копия основного документа (паспорта), физического лица, регистрируемого в качестве индивидуального предпринимателя;</w:t>
      </w:r>
    </w:p>
    <w:p w:rsidR="005B7181" w:rsidRPr="00056D9D" w:rsidRDefault="005B7181" w:rsidP="00056D9D">
      <w:pPr>
        <w:shd w:val="clear" w:color="auto" w:fill="FFFFFF"/>
        <w:spacing w:after="15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D9D">
        <w:rPr>
          <w:rFonts w:ascii="Times New Roman" w:eastAsia="Times New Roman" w:hAnsi="Times New Roman" w:cs="Times New Roman"/>
          <w:sz w:val="28"/>
          <w:szCs w:val="28"/>
        </w:rPr>
        <w:t> - документ об уплате государственной пошлины.</w:t>
      </w:r>
    </w:p>
    <w:p w:rsidR="005B7181" w:rsidRPr="00056D9D" w:rsidRDefault="005B7181" w:rsidP="00056D9D">
      <w:pPr>
        <w:shd w:val="clear" w:color="auto" w:fill="FFFFFF"/>
        <w:spacing w:after="15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D9D">
        <w:rPr>
          <w:rFonts w:ascii="Times New Roman" w:eastAsia="Times New Roman" w:hAnsi="Times New Roman" w:cs="Times New Roman"/>
          <w:sz w:val="28"/>
          <w:szCs w:val="28"/>
        </w:rPr>
        <w:t> Верность копии паспорта должна быть засвидетельствована в нотариальном порядке, за исключением случая, когда заявитель представляет ее в регистрирующий орган непосредственно и представляет одновременно для подтверждения верности такой копии соответствующий документ в подлиннике.</w:t>
      </w:r>
    </w:p>
    <w:p w:rsidR="005B7181" w:rsidRPr="00056D9D" w:rsidRDefault="005B7181" w:rsidP="00056D9D">
      <w:pPr>
        <w:shd w:val="clear" w:color="auto" w:fill="FFFFFF"/>
        <w:spacing w:after="15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D9D">
        <w:rPr>
          <w:rFonts w:ascii="Times New Roman" w:eastAsia="Times New Roman" w:hAnsi="Times New Roman" w:cs="Times New Roman"/>
          <w:sz w:val="28"/>
          <w:szCs w:val="28"/>
        </w:rPr>
        <w:t xml:space="preserve"> Документы для государственной регистрации предпринимателя представляются в налоговый орган по месту его жительства лично или письмом по почте с описью вложения. Государственная регистрация осуществляется в срок не более пяти рабочих дней со дня представления документов в регистрирующий орган. Процедура </w:t>
      </w:r>
      <w:proofErr w:type="spellStart"/>
      <w:r w:rsidRPr="00056D9D">
        <w:rPr>
          <w:rFonts w:ascii="Times New Roman" w:eastAsia="Times New Roman" w:hAnsi="Times New Roman" w:cs="Times New Roman"/>
          <w:sz w:val="28"/>
          <w:szCs w:val="28"/>
        </w:rPr>
        <w:t>госрегистрации</w:t>
      </w:r>
      <w:proofErr w:type="spellEnd"/>
      <w:r w:rsidRPr="00056D9D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в том налоговом органе, к которому вы прикреплены по месту жительства.</w:t>
      </w:r>
    </w:p>
    <w:p w:rsidR="005B7181" w:rsidRPr="00056D9D" w:rsidRDefault="005B7181" w:rsidP="00056D9D">
      <w:pPr>
        <w:shd w:val="clear" w:color="auto" w:fill="FFFFFF"/>
        <w:spacing w:after="15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D9D">
        <w:rPr>
          <w:rFonts w:ascii="Times New Roman" w:eastAsia="Times New Roman" w:hAnsi="Times New Roman" w:cs="Times New Roman"/>
          <w:sz w:val="28"/>
          <w:szCs w:val="28"/>
        </w:rPr>
        <w:t> Адрес налогового органа, где можно зарегистрироваться в качестве индивидуального предпринимателя можно узнать на сайте Управления Федеральной налоговой службы</w:t>
      </w:r>
      <w:r w:rsidR="00246D9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E3412" w:rsidRPr="00056D9D" w:rsidRDefault="002E3412" w:rsidP="00056D9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2E3412" w:rsidRPr="00056D9D" w:rsidSect="00111A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181"/>
    <w:rsid w:val="00056D9D"/>
    <w:rsid w:val="00111AAB"/>
    <w:rsid w:val="00246D9D"/>
    <w:rsid w:val="002E3412"/>
    <w:rsid w:val="005B7181"/>
    <w:rsid w:val="00A0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EB7D3B-9D6E-4349-AA57-E6AAA28BA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A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6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Учетная запись Майкрософт</cp:lastModifiedBy>
  <cp:revision>2</cp:revision>
  <dcterms:created xsi:type="dcterms:W3CDTF">2022-04-06T07:12:00Z</dcterms:created>
  <dcterms:modified xsi:type="dcterms:W3CDTF">2022-04-06T07:12:00Z</dcterms:modified>
</cp:coreProperties>
</file>