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266"/>
        <w:gridCol w:w="776"/>
        <w:gridCol w:w="5440"/>
        <w:gridCol w:w="657"/>
        <w:gridCol w:w="932"/>
      </w:tblGrid>
      <w:tr w:rsidR="00062194" w14:paraId="5EF0A35E" w14:textId="77777777" w:rsidTr="0021164E">
        <w:tc>
          <w:tcPr>
            <w:tcW w:w="10421" w:type="dxa"/>
            <w:gridSpan w:val="5"/>
            <w:vAlign w:val="bottom"/>
          </w:tcPr>
          <w:p w14:paraId="58520E04" w14:textId="74D1864E" w:rsidR="00062194" w:rsidRPr="0059377B" w:rsidRDefault="00A86B47" w:rsidP="00A86B47">
            <w:pPr>
              <w:jc w:val="right"/>
              <w:rPr>
                <w:sz w:val="28"/>
                <w:szCs w:val="28"/>
              </w:rPr>
            </w:pPr>
            <w:r>
              <w:rPr>
                <w:b/>
                <w:noProof/>
              </w:rPr>
              <w:t>ПРОЕКТ</w:t>
            </w:r>
          </w:p>
        </w:tc>
      </w:tr>
      <w:tr w:rsidR="00062194" w14:paraId="2DDB16E2" w14:textId="77777777" w:rsidTr="0021164E">
        <w:tc>
          <w:tcPr>
            <w:tcW w:w="1513" w:type="dxa"/>
            <w:vAlign w:val="bottom"/>
          </w:tcPr>
          <w:p w14:paraId="50B826E9" w14:textId="77777777" w:rsidR="00062194" w:rsidRDefault="00062194" w:rsidP="0021164E">
            <w:pPr>
              <w:jc w:val="center"/>
              <w:rPr>
                <w:sz w:val="28"/>
                <w:szCs w:val="28"/>
                <w:lang w:val="en-US"/>
              </w:rPr>
            </w:pPr>
          </w:p>
        </w:tc>
        <w:tc>
          <w:tcPr>
            <w:tcW w:w="7809" w:type="dxa"/>
            <w:gridSpan w:val="3"/>
            <w:vAlign w:val="bottom"/>
          </w:tcPr>
          <w:p w14:paraId="43B9A9B6" w14:textId="77777777" w:rsidR="00062194" w:rsidRDefault="00062194" w:rsidP="0021164E">
            <w:pPr>
              <w:jc w:val="center"/>
              <w:rPr>
                <w:sz w:val="28"/>
                <w:szCs w:val="28"/>
              </w:rPr>
            </w:pPr>
            <w:r>
              <w:rPr>
                <w:sz w:val="28"/>
                <w:szCs w:val="28"/>
              </w:rPr>
              <w:t>Администрация Грушевского сельского поселения</w:t>
            </w:r>
          </w:p>
          <w:p w14:paraId="44B088A1" w14:textId="77777777" w:rsidR="00062194" w:rsidRDefault="00062194" w:rsidP="0021164E">
            <w:pPr>
              <w:jc w:val="center"/>
              <w:rPr>
                <w:sz w:val="18"/>
                <w:szCs w:val="18"/>
              </w:rPr>
            </w:pPr>
          </w:p>
        </w:tc>
        <w:tc>
          <w:tcPr>
            <w:tcW w:w="1099" w:type="dxa"/>
            <w:vAlign w:val="bottom"/>
          </w:tcPr>
          <w:p w14:paraId="43765657" w14:textId="77777777" w:rsidR="00062194" w:rsidRDefault="00062194" w:rsidP="0021164E">
            <w:pPr>
              <w:jc w:val="center"/>
              <w:rPr>
                <w:sz w:val="28"/>
                <w:szCs w:val="28"/>
                <w:lang w:val="en-US"/>
              </w:rPr>
            </w:pPr>
          </w:p>
        </w:tc>
      </w:tr>
      <w:tr w:rsidR="00062194" w14:paraId="2B58DBBE" w14:textId="77777777" w:rsidTr="0021164E">
        <w:tc>
          <w:tcPr>
            <w:tcW w:w="1513" w:type="dxa"/>
            <w:vAlign w:val="bottom"/>
          </w:tcPr>
          <w:p w14:paraId="49099652" w14:textId="77777777" w:rsidR="00062194" w:rsidRDefault="00062194" w:rsidP="0021164E">
            <w:pPr>
              <w:jc w:val="center"/>
              <w:rPr>
                <w:sz w:val="28"/>
                <w:szCs w:val="28"/>
                <w:lang w:val="en-US"/>
              </w:rPr>
            </w:pPr>
          </w:p>
        </w:tc>
        <w:tc>
          <w:tcPr>
            <w:tcW w:w="7809" w:type="dxa"/>
            <w:gridSpan w:val="3"/>
            <w:vAlign w:val="bottom"/>
          </w:tcPr>
          <w:p w14:paraId="0FD8A6CD" w14:textId="77777777" w:rsidR="00062194" w:rsidRDefault="00062194" w:rsidP="0021164E">
            <w:pPr>
              <w:jc w:val="center"/>
              <w:rPr>
                <w:sz w:val="28"/>
                <w:szCs w:val="28"/>
              </w:rPr>
            </w:pPr>
            <w:r>
              <w:rPr>
                <w:sz w:val="28"/>
                <w:szCs w:val="28"/>
              </w:rPr>
              <w:t xml:space="preserve"> ПОСТАНОВЛЕНИЕ</w:t>
            </w:r>
          </w:p>
        </w:tc>
        <w:tc>
          <w:tcPr>
            <w:tcW w:w="1099" w:type="dxa"/>
            <w:vAlign w:val="bottom"/>
          </w:tcPr>
          <w:p w14:paraId="0583C63E" w14:textId="77777777" w:rsidR="00062194" w:rsidRDefault="00062194" w:rsidP="0021164E">
            <w:pPr>
              <w:jc w:val="center"/>
              <w:rPr>
                <w:sz w:val="28"/>
                <w:szCs w:val="28"/>
              </w:rPr>
            </w:pPr>
          </w:p>
        </w:tc>
      </w:tr>
      <w:tr w:rsidR="001D1822" w14:paraId="6EAB32BA" w14:textId="77777777" w:rsidTr="0021164E">
        <w:trPr>
          <w:trHeight w:val="96"/>
        </w:trPr>
        <w:tc>
          <w:tcPr>
            <w:tcW w:w="1513" w:type="dxa"/>
            <w:vAlign w:val="bottom"/>
          </w:tcPr>
          <w:p w14:paraId="0AF2C9BD" w14:textId="77777777" w:rsidR="00062194" w:rsidRDefault="00062194" w:rsidP="0021164E">
            <w:pPr>
              <w:jc w:val="center"/>
              <w:rPr>
                <w:sz w:val="28"/>
                <w:szCs w:val="28"/>
              </w:rPr>
            </w:pPr>
          </w:p>
        </w:tc>
        <w:tc>
          <w:tcPr>
            <w:tcW w:w="776" w:type="dxa"/>
            <w:vAlign w:val="bottom"/>
          </w:tcPr>
          <w:p w14:paraId="1F32169A" w14:textId="77777777" w:rsidR="00062194" w:rsidRDefault="00062194" w:rsidP="0021164E">
            <w:pPr>
              <w:jc w:val="center"/>
              <w:rPr>
                <w:sz w:val="28"/>
                <w:szCs w:val="28"/>
              </w:rPr>
            </w:pPr>
          </w:p>
        </w:tc>
        <w:tc>
          <w:tcPr>
            <w:tcW w:w="6335" w:type="dxa"/>
            <w:vAlign w:val="bottom"/>
          </w:tcPr>
          <w:p w14:paraId="5F99DB99" w14:textId="77777777" w:rsidR="00062194" w:rsidRDefault="00062194" w:rsidP="0021164E">
            <w:pPr>
              <w:jc w:val="center"/>
              <w:rPr>
                <w:sz w:val="28"/>
                <w:szCs w:val="28"/>
              </w:rPr>
            </w:pPr>
          </w:p>
        </w:tc>
        <w:tc>
          <w:tcPr>
            <w:tcW w:w="698" w:type="dxa"/>
            <w:vAlign w:val="bottom"/>
          </w:tcPr>
          <w:p w14:paraId="2C8A6BA1" w14:textId="77777777" w:rsidR="00062194" w:rsidRDefault="00062194" w:rsidP="0021164E">
            <w:pPr>
              <w:jc w:val="center"/>
              <w:rPr>
                <w:sz w:val="28"/>
                <w:szCs w:val="28"/>
              </w:rPr>
            </w:pPr>
          </w:p>
        </w:tc>
        <w:tc>
          <w:tcPr>
            <w:tcW w:w="1099" w:type="dxa"/>
            <w:vAlign w:val="bottom"/>
          </w:tcPr>
          <w:p w14:paraId="554FBA4E" w14:textId="77777777" w:rsidR="00062194" w:rsidRDefault="00062194" w:rsidP="0021164E">
            <w:pPr>
              <w:jc w:val="center"/>
              <w:rPr>
                <w:sz w:val="28"/>
                <w:szCs w:val="28"/>
              </w:rPr>
            </w:pPr>
          </w:p>
        </w:tc>
      </w:tr>
      <w:tr w:rsidR="001D1822" w14:paraId="3ED51E80" w14:textId="77777777" w:rsidTr="0021164E">
        <w:trPr>
          <w:trHeight w:val="353"/>
        </w:trPr>
        <w:tc>
          <w:tcPr>
            <w:tcW w:w="1513" w:type="dxa"/>
            <w:tcBorders>
              <w:top w:val="nil"/>
              <w:left w:val="nil"/>
              <w:bottom w:val="single" w:sz="4" w:space="0" w:color="auto"/>
              <w:right w:val="nil"/>
            </w:tcBorders>
            <w:vAlign w:val="bottom"/>
          </w:tcPr>
          <w:p w14:paraId="38C5F518" w14:textId="251A595F" w:rsidR="00062194" w:rsidRDefault="00062194" w:rsidP="0021164E">
            <w:pPr>
              <w:jc w:val="right"/>
              <w:rPr>
                <w:sz w:val="28"/>
                <w:szCs w:val="28"/>
              </w:rPr>
            </w:pPr>
          </w:p>
        </w:tc>
        <w:tc>
          <w:tcPr>
            <w:tcW w:w="776" w:type="dxa"/>
            <w:vAlign w:val="bottom"/>
          </w:tcPr>
          <w:p w14:paraId="1D58665F" w14:textId="77777777" w:rsidR="00062194" w:rsidRDefault="00062194" w:rsidP="0021164E">
            <w:pPr>
              <w:jc w:val="center"/>
              <w:rPr>
                <w:sz w:val="28"/>
                <w:szCs w:val="28"/>
              </w:rPr>
            </w:pPr>
            <w:r>
              <w:rPr>
                <w:sz w:val="28"/>
                <w:szCs w:val="28"/>
              </w:rPr>
              <w:t>2022</w:t>
            </w:r>
          </w:p>
        </w:tc>
        <w:tc>
          <w:tcPr>
            <w:tcW w:w="6335" w:type="dxa"/>
            <w:vAlign w:val="bottom"/>
          </w:tcPr>
          <w:p w14:paraId="635C1D61" w14:textId="77777777" w:rsidR="00062194" w:rsidRDefault="00062194" w:rsidP="0021164E">
            <w:pPr>
              <w:jc w:val="center"/>
              <w:rPr>
                <w:sz w:val="28"/>
                <w:szCs w:val="28"/>
              </w:rPr>
            </w:pPr>
          </w:p>
        </w:tc>
        <w:tc>
          <w:tcPr>
            <w:tcW w:w="698" w:type="dxa"/>
            <w:vAlign w:val="bottom"/>
          </w:tcPr>
          <w:p w14:paraId="5FE00E65" w14:textId="77777777" w:rsidR="00062194" w:rsidRDefault="00062194" w:rsidP="0021164E">
            <w:pPr>
              <w:jc w:val="center"/>
              <w:rPr>
                <w:sz w:val="28"/>
                <w:szCs w:val="28"/>
              </w:rPr>
            </w:pPr>
            <w:r>
              <w:rPr>
                <w:sz w:val="28"/>
                <w:szCs w:val="28"/>
              </w:rPr>
              <w:t>№</w:t>
            </w:r>
          </w:p>
        </w:tc>
        <w:tc>
          <w:tcPr>
            <w:tcW w:w="1099" w:type="dxa"/>
            <w:tcBorders>
              <w:top w:val="nil"/>
              <w:left w:val="nil"/>
              <w:bottom w:val="single" w:sz="4" w:space="0" w:color="auto"/>
              <w:right w:val="nil"/>
            </w:tcBorders>
            <w:vAlign w:val="bottom"/>
          </w:tcPr>
          <w:p w14:paraId="319511B5" w14:textId="7EE34EE0" w:rsidR="00062194" w:rsidRDefault="00062194" w:rsidP="0021164E">
            <w:pPr>
              <w:jc w:val="center"/>
              <w:rPr>
                <w:sz w:val="28"/>
                <w:szCs w:val="28"/>
              </w:rPr>
            </w:pPr>
          </w:p>
        </w:tc>
      </w:tr>
      <w:tr w:rsidR="001D1822" w14:paraId="3E363C69" w14:textId="77777777" w:rsidTr="0021164E">
        <w:tc>
          <w:tcPr>
            <w:tcW w:w="1513" w:type="dxa"/>
            <w:tcBorders>
              <w:top w:val="single" w:sz="4" w:space="0" w:color="auto"/>
              <w:left w:val="nil"/>
              <w:bottom w:val="nil"/>
              <w:right w:val="nil"/>
            </w:tcBorders>
            <w:vAlign w:val="bottom"/>
          </w:tcPr>
          <w:p w14:paraId="10FFF4DC" w14:textId="77777777" w:rsidR="00062194" w:rsidRDefault="00062194" w:rsidP="0021164E">
            <w:pPr>
              <w:jc w:val="center"/>
              <w:rPr>
                <w:sz w:val="28"/>
                <w:szCs w:val="28"/>
              </w:rPr>
            </w:pPr>
          </w:p>
        </w:tc>
        <w:tc>
          <w:tcPr>
            <w:tcW w:w="776" w:type="dxa"/>
            <w:vAlign w:val="bottom"/>
          </w:tcPr>
          <w:p w14:paraId="46616607" w14:textId="77777777" w:rsidR="00062194" w:rsidRDefault="00062194" w:rsidP="0021164E">
            <w:pPr>
              <w:jc w:val="center"/>
              <w:rPr>
                <w:sz w:val="28"/>
                <w:szCs w:val="28"/>
              </w:rPr>
            </w:pPr>
          </w:p>
        </w:tc>
        <w:tc>
          <w:tcPr>
            <w:tcW w:w="6335" w:type="dxa"/>
            <w:vAlign w:val="bottom"/>
          </w:tcPr>
          <w:p w14:paraId="2193E6AC" w14:textId="77777777" w:rsidR="00062194" w:rsidRDefault="00062194" w:rsidP="0021164E">
            <w:pPr>
              <w:jc w:val="center"/>
              <w:rPr>
                <w:sz w:val="28"/>
                <w:szCs w:val="28"/>
              </w:rPr>
            </w:pPr>
            <w:r>
              <w:rPr>
                <w:sz w:val="28"/>
                <w:szCs w:val="28"/>
              </w:rPr>
              <w:t>ст. Грушевская</w:t>
            </w:r>
          </w:p>
        </w:tc>
        <w:tc>
          <w:tcPr>
            <w:tcW w:w="698" w:type="dxa"/>
            <w:vAlign w:val="bottom"/>
          </w:tcPr>
          <w:p w14:paraId="42051CF1" w14:textId="77777777" w:rsidR="00062194" w:rsidRDefault="00062194" w:rsidP="0021164E">
            <w:pPr>
              <w:jc w:val="center"/>
              <w:rPr>
                <w:sz w:val="28"/>
                <w:szCs w:val="28"/>
              </w:rPr>
            </w:pPr>
          </w:p>
        </w:tc>
        <w:tc>
          <w:tcPr>
            <w:tcW w:w="1099" w:type="dxa"/>
            <w:tcBorders>
              <w:top w:val="single" w:sz="4" w:space="0" w:color="auto"/>
              <w:left w:val="nil"/>
              <w:bottom w:val="nil"/>
              <w:right w:val="nil"/>
            </w:tcBorders>
            <w:vAlign w:val="bottom"/>
          </w:tcPr>
          <w:p w14:paraId="593415D4" w14:textId="77777777" w:rsidR="00062194" w:rsidRDefault="00062194" w:rsidP="0021164E">
            <w:pPr>
              <w:jc w:val="center"/>
              <w:rPr>
                <w:sz w:val="28"/>
                <w:szCs w:val="28"/>
              </w:rPr>
            </w:pPr>
          </w:p>
        </w:tc>
      </w:tr>
      <w:tr w:rsidR="001D1822" w14:paraId="660DAD86" w14:textId="77777777" w:rsidTr="0021164E">
        <w:tc>
          <w:tcPr>
            <w:tcW w:w="1513" w:type="dxa"/>
            <w:vAlign w:val="bottom"/>
          </w:tcPr>
          <w:p w14:paraId="41B84C2E" w14:textId="77777777" w:rsidR="00062194" w:rsidRDefault="00062194" w:rsidP="0021164E">
            <w:pPr>
              <w:jc w:val="center"/>
              <w:rPr>
                <w:sz w:val="28"/>
                <w:szCs w:val="28"/>
              </w:rPr>
            </w:pPr>
          </w:p>
        </w:tc>
        <w:tc>
          <w:tcPr>
            <w:tcW w:w="776" w:type="dxa"/>
            <w:vAlign w:val="bottom"/>
          </w:tcPr>
          <w:p w14:paraId="564F57DA" w14:textId="77777777" w:rsidR="00062194" w:rsidRDefault="00062194" w:rsidP="0021164E">
            <w:pPr>
              <w:jc w:val="center"/>
              <w:rPr>
                <w:sz w:val="28"/>
                <w:szCs w:val="28"/>
              </w:rPr>
            </w:pPr>
          </w:p>
        </w:tc>
        <w:tc>
          <w:tcPr>
            <w:tcW w:w="6335" w:type="dxa"/>
            <w:vAlign w:val="bottom"/>
          </w:tcPr>
          <w:p w14:paraId="3CEA298D" w14:textId="77777777" w:rsidR="00062194" w:rsidRDefault="00062194" w:rsidP="0021164E">
            <w:pPr>
              <w:jc w:val="center"/>
              <w:rPr>
                <w:sz w:val="28"/>
                <w:szCs w:val="28"/>
              </w:rPr>
            </w:pPr>
          </w:p>
        </w:tc>
        <w:tc>
          <w:tcPr>
            <w:tcW w:w="698" w:type="dxa"/>
            <w:vAlign w:val="bottom"/>
          </w:tcPr>
          <w:p w14:paraId="7E48DA83" w14:textId="77777777" w:rsidR="00062194" w:rsidRDefault="00062194" w:rsidP="0021164E">
            <w:pPr>
              <w:jc w:val="center"/>
              <w:rPr>
                <w:sz w:val="28"/>
                <w:szCs w:val="28"/>
              </w:rPr>
            </w:pPr>
          </w:p>
        </w:tc>
        <w:tc>
          <w:tcPr>
            <w:tcW w:w="1099" w:type="dxa"/>
            <w:vAlign w:val="bottom"/>
          </w:tcPr>
          <w:p w14:paraId="4BF3E10E" w14:textId="77777777" w:rsidR="00062194" w:rsidRDefault="00062194" w:rsidP="0021164E">
            <w:pPr>
              <w:jc w:val="center"/>
              <w:rPr>
                <w:sz w:val="28"/>
                <w:szCs w:val="28"/>
              </w:rPr>
            </w:pPr>
          </w:p>
        </w:tc>
      </w:tr>
    </w:tbl>
    <w:p w14:paraId="35C6ECE9" w14:textId="77777777" w:rsidR="00062194" w:rsidRPr="009557E0" w:rsidRDefault="00062194" w:rsidP="00062194">
      <w:pPr>
        <w:rPr>
          <w:sz w:val="28"/>
          <w:szCs w:val="28"/>
        </w:rPr>
      </w:pPr>
    </w:p>
    <w:tbl>
      <w:tblPr>
        <w:tblW w:w="0" w:type="auto"/>
        <w:tblLook w:val="0000" w:firstRow="0" w:lastRow="0" w:firstColumn="0" w:lastColumn="0" w:noHBand="0" w:noVBand="0"/>
      </w:tblPr>
      <w:tblGrid>
        <w:gridCol w:w="5778"/>
      </w:tblGrid>
      <w:tr w:rsidR="00062194" w:rsidRPr="007470FA" w14:paraId="18878269" w14:textId="77777777" w:rsidTr="0021164E">
        <w:trPr>
          <w:trHeight w:val="1032"/>
        </w:trPr>
        <w:tc>
          <w:tcPr>
            <w:tcW w:w="5778" w:type="dxa"/>
          </w:tcPr>
          <w:p w14:paraId="4B4E5E61" w14:textId="5BB5A9EE" w:rsidR="00062194" w:rsidRPr="00BC1209" w:rsidRDefault="00062194" w:rsidP="00C97DD4">
            <w:pPr>
              <w:spacing w:line="276" w:lineRule="auto"/>
              <w:jc w:val="both"/>
              <w:rPr>
                <w:sz w:val="28"/>
                <w:szCs w:val="28"/>
              </w:rPr>
            </w:pPr>
            <w:r w:rsidRPr="006F666E">
              <w:rPr>
                <w:sz w:val="28"/>
                <w:szCs w:val="28"/>
              </w:rPr>
              <w:t>О</w:t>
            </w:r>
            <w:r>
              <w:rPr>
                <w:sz w:val="28"/>
                <w:szCs w:val="28"/>
              </w:rPr>
              <w:t xml:space="preserve"> внесении изменений в постановление</w:t>
            </w:r>
            <w:r w:rsidR="00C97DD4">
              <w:rPr>
                <w:sz w:val="28"/>
                <w:szCs w:val="28"/>
              </w:rPr>
              <w:t xml:space="preserve"> </w:t>
            </w:r>
            <w:r>
              <w:rPr>
                <w:sz w:val="28"/>
                <w:szCs w:val="28"/>
              </w:rPr>
              <w:t>Администрации Грушевского сельского</w:t>
            </w:r>
            <w:r w:rsidR="00C97DD4">
              <w:rPr>
                <w:sz w:val="28"/>
                <w:szCs w:val="28"/>
              </w:rPr>
              <w:t xml:space="preserve"> </w:t>
            </w:r>
            <w:r>
              <w:rPr>
                <w:sz w:val="28"/>
                <w:szCs w:val="28"/>
              </w:rPr>
              <w:t>поселения от 18.11.2013</w:t>
            </w:r>
            <w:r w:rsidR="00C97DD4">
              <w:rPr>
                <w:sz w:val="28"/>
                <w:szCs w:val="28"/>
              </w:rPr>
              <w:t xml:space="preserve"> </w:t>
            </w:r>
            <w:r>
              <w:rPr>
                <w:sz w:val="28"/>
                <w:szCs w:val="28"/>
              </w:rPr>
              <w:t xml:space="preserve">№ 173 «Об утверждении порядка охраны зеленых насаждений в населенных пунктах Грушевского сельского поселения» </w:t>
            </w:r>
          </w:p>
        </w:tc>
      </w:tr>
    </w:tbl>
    <w:p w14:paraId="21A2C173" w14:textId="77777777" w:rsidR="00062194" w:rsidRDefault="00062194" w:rsidP="00C97DD4">
      <w:pPr>
        <w:spacing w:line="276"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62194" w14:paraId="79DEA6F1" w14:textId="77777777" w:rsidTr="0021164E">
        <w:tc>
          <w:tcPr>
            <w:tcW w:w="10421" w:type="dxa"/>
            <w:tcBorders>
              <w:top w:val="nil"/>
              <w:left w:val="nil"/>
              <w:bottom w:val="nil"/>
              <w:right w:val="nil"/>
            </w:tcBorders>
          </w:tcPr>
          <w:p w14:paraId="7BE4214E" w14:textId="77777777" w:rsidR="00062194" w:rsidRPr="00123FDD" w:rsidRDefault="00062194" w:rsidP="00C97DD4">
            <w:pPr>
              <w:spacing w:line="276" w:lineRule="auto"/>
              <w:jc w:val="both"/>
              <w:rPr>
                <w:sz w:val="28"/>
                <w:szCs w:val="28"/>
              </w:rPr>
            </w:pPr>
            <w:r w:rsidRPr="00960F3B">
              <w:t xml:space="preserve">  </w:t>
            </w:r>
            <w:r>
              <w:t xml:space="preserve">       </w:t>
            </w:r>
            <w:r w:rsidRPr="00960F3B">
              <w:t xml:space="preserve"> </w:t>
            </w:r>
            <w:r w:rsidRPr="00191544">
              <w:rPr>
                <w:kern w:val="2"/>
                <w:sz w:val="28"/>
                <w:szCs w:val="28"/>
              </w:rPr>
              <w:t xml:space="preserve">В соответствии с </w:t>
            </w:r>
            <w:r w:rsidRPr="00191544">
              <w:rPr>
                <w:sz w:val="28"/>
                <w:szCs w:val="28"/>
              </w:rPr>
              <w:t xml:space="preserve">Областным законом от 03.08.2007 № 747-ЗС «Об охране зеленых насаждений в населенных пунктах Ростовской области», </w:t>
            </w:r>
            <w:r>
              <w:rPr>
                <w:sz w:val="28"/>
                <w:szCs w:val="28"/>
              </w:rPr>
              <w:t>постановлением Правительства Ростовской области от 30.08.2012г. №819 «Об утверждении порядка охраны зеленых насаждений в населенных пунктах Ростовской области», в</w:t>
            </w:r>
            <w:r w:rsidRPr="00191544">
              <w:rPr>
                <w:sz w:val="28"/>
                <w:szCs w:val="28"/>
              </w:rPr>
              <w:t xml:space="preserve"> целях </w:t>
            </w:r>
            <w:r w:rsidRPr="00191544">
              <w:rPr>
                <w:kern w:val="2"/>
                <w:sz w:val="28"/>
                <w:szCs w:val="28"/>
              </w:rPr>
              <w:t>д</w:t>
            </w:r>
            <w:r w:rsidRPr="00191544">
              <w:rPr>
                <w:sz w:val="28"/>
                <w:szCs w:val="28"/>
              </w:rPr>
              <w:t>остижения нормативной обеспеченности зелеными насаждениями населенных пунктов Ростовской области Правительство Ростовской области</w:t>
            </w:r>
            <w:r>
              <w:rPr>
                <w:sz w:val="28"/>
                <w:szCs w:val="28"/>
              </w:rPr>
              <w:t>,</w:t>
            </w:r>
            <w:r w:rsidRPr="00960F3B">
              <w:t xml:space="preserve"> -</w:t>
            </w:r>
          </w:p>
        </w:tc>
      </w:tr>
    </w:tbl>
    <w:p w14:paraId="6DB76442" w14:textId="77777777" w:rsidR="00062194" w:rsidRDefault="00062194" w:rsidP="00C97DD4">
      <w:pPr>
        <w:spacing w:line="276" w:lineRule="auto"/>
        <w:ind w:firstLine="851"/>
        <w:jc w:val="center"/>
        <w:rPr>
          <w:sz w:val="28"/>
          <w:szCs w:val="28"/>
        </w:rPr>
      </w:pPr>
    </w:p>
    <w:p w14:paraId="2F8E29CB" w14:textId="77777777" w:rsidR="00062194" w:rsidRPr="00191544" w:rsidRDefault="00062194" w:rsidP="00C97DD4">
      <w:pPr>
        <w:autoSpaceDE w:val="0"/>
        <w:autoSpaceDN w:val="0"/>
        <w:adjustRightInd w:val="0"/>
        <w:spacing w:line="276" w:lineRule="auto"/>
        <w:jc w:val="center"/>
        <w:rPr>
          <w:kern w:val="2"/>
          <w:sz w:val="28"/>
          <w:szCs w:val="28"/>
        </w:rPr>
      </w:pPr>
    </w:p>
    <w:p w14:paraId="7BE62749" w14:textId="77777777" w:rsidR="00062194" w:rsidRDefault="00062194" w:rsidP="00C97DD4">
      <w:pPr>
        <w:spacing w:line="276" w:lineRule="auto"/>
        <w:ind w:firstLine="851"/>
        <w:jc w:val="center"/>
        <w:rPr>
          <w:sz w:val="28"/>
          <w:szCs w:val="28"/>
        </w:rPr>
      </w:pPr>
      <w:r w:rsidRPr="007470FA">
        <w:rPr>
          <w:sz w:val="28"/>
          <w:szCs w:val="28"/>
        </w:rPr>
        <w:t>ПОСТАНОВЛЯЮ:</w:t>
      </w:r>
    </w:p>
    <w:p w14:paraId="477E13DB" w14:textId="06C08A51" w:rsidR="00062194" w:rsidRDefault="00062194" w:rsidP="00C97DD4">
      <w:pPr>
        <w:pStyle w:val="a4"/>
        <w:numPr>
          <w:ilvl w:val="0"/>
          <w:numId w:val="1"/>
        </w:numPr>
        <w:spacing w:line="276" w:lineRule="auto"/>
        <w:ind w:left="0" w:firstLine="851"/>
        <w:jc w:val="both"/>
        <w:rPr>
          <w:bCs/>
          <w:kern w:val="2"/>
          <w:sz w:val="28"/>
          <w:szCs w:val="28"/>
        </w:rPr>
      </w:pPr>
      <w:r w:rsidRPr="0059377B">
        <w:rPr>
          <w:kern w:val="2"/>
          <w:sz w:val="28"/>
          <w:szCs w:val="28"/>
        </w:rPr>
        <w:t xml:space="preserve">Внести в </w:t>
      </w:r>
      <w:r w:rsidRPr="0059377B">
        <w:rPr>
          <w:bCs/>
          <w:sz w:val="28"/>
          <w:szCs w:val="28"/>
        </w:rPr>
        <w:t xml:space="preserve">постановление </w:t>
      </w:r>
      <w:r w:rsidRPr="0059377B">
        <w:rPr>
          <w:sz w:val="28"/>
          <w:szCs w:val="28"/>
        </w:rPr>
        <w:t>Администрации Грушевского сельского поселения от 18.11.2013</w:t>
      </w:r>
      <w:r w:rsidR="00C97DD4">
        <w:rPr>
          <w:sz w:val="28"/>
          <w:szCs w:val="28"/>
        </w:rPr>
        <w:t xml:space="preserve"> </w:t>
      </w:r>
      <w:r w:rsidRPr="0059377B">
        <w:rPr>
          <w:sz w:val="28"/>
          <w:szCs w:val="28"/>
        </w:rPr>
        <w:t xml:space="preserve">№ 173 «Об утверждении порядка охраны зеленых насаждений в населенных пунктах Грушевского сельского поселения» </w:t>
      </w:r>
      <w:r w:rsidRPr="0059377B">
        <w:rPr>
          <w:kern w:val="2"/>
          <w:sz w:val="28"/>
          <w:szCs w:val="28"/>
        </w:rPr>
        <w:t xml:space="preserve">изменения согласно </w:t>
      </w:r>
      <w:r w:rsidRPr="0059377B">
        <w:rPr>
          <w:bCs/>
          <w:kern w:val="2"/>
          <w:sz w:val="28"/>
          <w:szCs w:val="28"/>
        </w:rPr>
        <w:t>приложению.</w:t>
      </w:r>
    </w:p>
    <w:p w14:paraId="2386E905" w14:textId="77777777" w:rsidR="00C97DD4" w:rsidRPr="0059377B" w:rsidRDefault="00C97DD4" w:rsidP="00C97DD4">
      <w:pPr>
        <w:pStyle w:val="a4"/>
        <w:spacing w:line="276" w:lineRule="auto"/>
        <w:ind w:left="851"/>
        <w:jc w:val="both"/>
        <w:rPr>
          <w:bCs/>
          <w:kern w:val="2"/>
          <w:sz w:val="28"/>
          <w:szCs w:val="28"/>
        </w:rPr>
      </w:pPr>
    </w:p>
    <w:p w14:paraId="4ACC879C" w14:textId="09A62303" w:rsidR="00062194" w:rsidRDefault="00062194" w:rsidP="00C97DD4">
      <w:pPr>
        <w:pStyle w:val="a3"/>
        <w:numPr>
          <w:ilvl w:val="0"/>
          <w:numId w:val="1"/>
        </w:numPr>
        <w:spacing w:before="0" w:beforeAutospacing="0" w:after="0" w:afterAutospacing="0" w:line="276" w:lineRule="auto"/>
        <w:ind w:left="0" w:firstLine="851"/>
        <w:jc w:val="both"/>
        <w:rPr>
          <w:sz w:val="28"/>
          <w:szCs w:val="28"/>
        </w:rPr>
      </w:pPr>
      <w:r w:rsidRPr="00DD01D0">
        <w:rPr>
          <w:sz w:val="28"/>
          <w:szCs w:val="28"/>
        </w:rPr>
        <w:t>Опубликовать настоящее постановление в информационном бюллетене Грушевского сельского поселения «Ведомости Грушевского сельского поселения» и разместить на официальном сайте Администрации Гр</w:t>
      </w:r>
      <w:r>
        <w:rPr>
          <w:sz w:val="28"/>
          <w:szCs w:val="28"/>
        </w:rPr>
        <w:t xml:space="preserve">ушевского сельского поселения. </w:t>
      </w:r>
    </w:p>
    <w:p w14:paraId="4599D46D" w14:textId="77777777" w:rsidR="00C97DD4" w:rsidRPr="00DD01D0" w:rsidRDefault="00C97DD4" w:rsidP="00C97DD4">
      <w:pPr>
        <w:pStyle w:val="a3"/>
        <w:spacing w:before="0" w:beforeAutospacing="0" w:after="0" w:afterAutospacing="0" w:line="276" w:lineRule="auto"/>
        <w:jc w:val="both"/>
        <w:rPr>
          <w:sz w:val="28"/>
          <w:szCs w:val="28"/>
        </w:rPr>
      </w:pPr>
    </w:p>
    <w:p w14:paraId="237B375A" w14:textId="2AD81A10" w:rsidR="00062194" w:rsidRDefault="00062194" w:rsidP="00C97DD4">
      <w:pPr>
        <w:pStyle w:val="a4"/>
        <w:numPr>
          <w:ilvl w:val="0"/>
          <w:numId w:val="1"/>
        </w:numPr>
        <w:spacing w:line="276" w:lineRule="auto"/>
        <w:ind w:left="0" w:firstLine="851"/>
        <w:jc w:val="both"/>
        <w:rPr>
          <w:sz w:val="28"/>
          <w:szCs w:val="28"/>
        </w:rPr>
      </w:pPr>
      <w:r w:rsidRPr="0059377B">
        <w:rPr>
          <w:sz w:val="28"/>
          <w:szCs w:val="28"/>
          <w:lang w:eastAsia="en-US"/>
        </w:rPr>
        <w:t xml:space="preserve">Настоящее постановление </w:t>
      </w:r>
      <w:r w:rsidRPr="0059377B">
        <w:rPr>
          <w:sz w:val="28"/>
          <w:szCs w:val="28"/>
        </w:rPr>
        <w:t>вступает в силу со дня его официального опубликования.</w:t>
      </w:r>
    </w:p>
    <w:p w14:paraId="3F6C9EB2" w14:textId="77777777" w:rsidR="00C97DD4" w:rsidRPr="00C97DD4" w:rsidRDefault="00C97DD4" w:rsidP="00C97DD4">
      <w:pPr>
        <w:spacing w:line="276" w:lineRule="auto"/>
        <w:jc w:val="both"/>
        <w:rPr>
          <w:sz w:val="28"/>
          <w:szCs w:val="28"/>
        </w:rPr>
      </w:pPr>
    </w:p>
    <w:p w14:paraId="49073CB4" w14:textId="24754352" w:rsidR="00062194" w:rsidRPr="00C97DD4" w:rsidRDefault="00062194" w:rsidP="00C97DD4">
      <w:pPr>
        <w:pStyle w:val="a4"/>
        <w:numPr>
          <w:ilvl w:val="0"/>
          <w:numId w:val="1"/>
        </w:numPr>
        <w:spacing w:line="276" w:lineRule="auto"/>
        <w:ind w:left="0" w:firstLine="851"/>
        <w:jc w:val="both"/>
        <w:rPr>
          <w:sz w:val="28"/>
          <w:szCs w:val="28"/>
        </w:rPr>
      </w:pPr>
      <w:r w:rsidRPr="0059377B">
        <w:rPr>
          <w:kern w:val="2"/>
          <w:sz w:val="28"/>
          <w:szCs w:val="28"/>
        </w:rPr>
        <w:lastRenderedPageBreak/>
        <w:t xml:space="preserve">Контроль за выполнением настоящего постановления оставляю за собой.  </w:t>
      </w:r>
    </w:p>
    <w:p w14:paraId="5963D950" w14:textId="77777777" w:rsidR="00C97DD4" w:rsidRPr="00C97DD4" w:rsidRDefault="00C97DD4" w:rsidP="00C97DD4">
      <w:pPr>
        <w:pStyle w:val="a4"/>
        <w:rPr>
          <w:sz w:val="28"/>
          <w:szCs w:val="28"/>
        </w:rPr>
      </w:pPr>
    </w:p>
    <w:p w14:paraId="41A45BD5" w14:textId="51F12DF8" w:rsidR="00C97DD4" w:rsidRDefault="00C97DD4" w:rsidP="00C97DD4">
      <w:pPr>
        <w:spacing w:line="276" w:lineRule="auto"/>
        <w:jc w:val="both"/>
        <w:rPr>
          <w:sz w:val="28"/>
          <w:szCs w:val="28"/>
        </w:rPr>
      </w:pPr>
    </w:p>
    <w:p w14:paraId="2C7D6B8C" w14:textId="77777777" w:rsidR="00C97DD4" w:rsidRPr="00C97DD4" w:rsidRDefault="00C97DD4" w:rsidP="00C97DD4">
      <w:pPr>
        <w:spacing w:line="276" w:lineRule="auto"/>
        <w:jc w:val="both"/>
        <w:rPr>
          <w:sz w:val="28"/>
          <w:szCs w:val="28"/>
        </w:rPr>
      </w:pPr>
    </w:p>
    <w:tbl>
      <w:tblPr>
        <w:tblW w:w="9574" w:type="dxa"/>
        <w:tblInd w:w="94" w:type="dxa"/>
        <w:tblLayout w:type="fixed"/>
        <w:tblLook w:val="0000" w:firstRow="0" w:lastRow="0" w:firstColumn="0" w:lastColumn="0" w:noHBand="0" w:noVBand="0"/>
      </w:tblPr>
      <w:tblGrid>
        <w:gridCol w:w="4592"/>
        <w:gridCol w:w="2423"/>
        <w:gridCol w:w="2559"/>
      </w:tblGrid>
      <w:tr w:rsidR="00062194" w14:paraId="6E1464D8" w14:textId="77777777" w:rsidTr="0021164E">
        <w:trPr>
          <w:trHeight w:val="1019"/>
        </w:trPr>
        <w:tc>
          <w:tcPr>
            <w:tcW w:w="4592" w:type="dxa"/>
            <w:vAlign w:val="center"/>
          </w:tcPr>
          <w:p w14:paraId="35B0AA65" w14:textId="77777777" w:rsidR="00062194" w:rsidRPr="003C5256" w:rsidRDefault="00062194" w:rsidP="0021164E">
            <w:pPr>
              <w:outlineLvl w:val="0"/>
              <w:rPr>
                <w:sz w:val="28"/>
                <w:szCs w:val="28"/>
              </w:rPr>
            </w:pPr>
            <w:r>
              <w:rPr>
                <w:sz w:val="28"/>
                <w:szCs w:val="28"/>
              </w:rPr>
              <w:t>Глава Администрации Грушевского сельского поселения</w:t>
            </w:r>
          </w:p>
        </w:tc>
        <w:tc>
          <w:tcPr>
            <w:tcW w:w="2423" w:type="dxa"/>
          </w:tcPr>
          <w:p w14:paraId="5585B8D6" w14:textId="77777777" w:rsidR="00062194" w:rsidRDefault="00062194" w:rsidP="0021164E">
            <w:pPr>
              <w:jc w:val="center"/>
              <w:rPr>
                <w:sz w:val="28"/>
              </w:rPr>
            </w:pPr>
          </w:p>
          <w:p w14:paraId="0610C2E9" w14:textId="77777777" w:rsidR="00062194" w:rsidRDefault="00062194" w:rsidP="0021164E">
            <w:pPr>
              <w:jc w:val="center"/>
              <w:rPr>
                <w:sz w:val="28"/>
              </w:rPr>
            </w:pPr>
            <w:r>
              <w:rPr>
                <w:sz w:val="28"/>
              </w:rPr>
              <w:t xml:space="preserve"> </w:t>
            </w:r>
          </w:p>
        </w:tc>
        <w:tc>
          <w:tcPr>
            <w:tcW w:w="2559" w:type="dxa"/>
            <w:vAlign w:val="center"/>
          </w:tcPr>
          <w:p w14:paraId="4C121DF7" w14:textId="77777777" w:rsidR="00062194" w:rsidRDefault="00062194" w:rsidP="0021164E">
            <w:pPr>
              <w:outlineLvl w:val="0"/>
              <w:rPr>
                <w:sz w:val="28"/>
                <w:szCs w:val="28"/>
              </w:rPr>
            </w:pPr>
            <w:r>
              <w:rPr>
                <w:sz w:val="28"/>
                <w:szCs w:val="28"/>
              </w:rPr>
              <w:t>Н.Л.Онищенко</w:t>
            </w:r>
          </w:p>
        </w:tc>
      </w:tr>
    </w:tbl>
    <w:p w14:paraId="1F6DA3B0" w14:textId="62939547" w:rsidR="00062194" w:rsidRDefault="00062194" w:rsidP="00062194">
      <w:pPr>
        <w:rPr>
          <w:sz w:val="28"/>
          <w:szCs w:val="28"/>
        </w:rPr>
      </w:pPr>
    </w:p>
    <w:p w14:paraId="52D2A034" w14:textId="7558DBCE" w:rsidR="00C97DD4" w:rsidRDefault="00C97DD4" w:rsidP="00062194">
      <w:pPr>
        <w:rPr>
          <w:sz w:val="28"/>
          <w:szCs w:val="28"/>
        </w:rPr>
      </w:pPr>
    </w:p>
    <w:p w14:paraId="6CF563C5" w14:textId="1D01792D" w:rsidR="00C97DD4" w:rsidRDefault="00C97DD4" w:rsidP="00062194">
      <w:pPr>
        <w:rPr>
          <w:sz w:val="28"/>
          <w:szCs w:val="28"/>
        </w:rPr>
      </w:pPr>
    </w:p>
    <w:p w14:paraId="5C926985" w14:textId="77E6F9AA" w:rsidR="00C97DD4" w:rsidRDefault="00C97DD4" w:rsidP="00062194">
      <w:pPr>
        <w:rPr>
          <w:sz w:val="28"/>
          <w:szCs w:val="28"/>
        </w:rPr>
      </w:pPr>
    </w:p>
    <w:p w14:paraId="7304F39A" w14:textId="20025D19" w:rsidR="00C97DD4" w:rsidRDefault="00C97DD4" w:rsidP="00062194">
      <w:pPr>
        <w:rPr>
          <w:sz w:val="28"/>
          <w:szCs w:val="28"/>
        </w:rPr>
      </w:pPr>
    </w:p>
    <w:p w14:paraId="15BA4F31" w14:textId="277CCCBD" w:rsidR="00C97DD4" w:rsidRDefault="00C97DD4" w:rsidP="00062194">
      <w:pPr>
        <w:rPr>
          <w:sz w:val="28"/>
          <w:szCs w:val="28"/>
        </w:rPr>
      </w:pPr>
    </w:p>
    <w:p w14:paraId="79C74280" w14:textId="6C4F3284" w:rsidR="00C97DD4" w:rsidRDefault="00C97DD4" w:rsidP="00062194">
      <w:pPr>
        <w:rPr>
          <w:sz w:val="28"/>
          <w:szCs w:val="28"/>
        </w:rPr>
      </w:pPr>
    </w:p>
    <w:p w14:paraId="3551E246" w14:textId="216255B3" w:rsidR="00C97DD4" w:rsidRDefault="00C97DD4" w:rsidP="00062194">
      <w:pPr>
        <w:rPr>
          <w:sz w:val="28"/>
          <w:szCs w:val="28"/>
        </w:rPr>
      </w:pPr>
    </w:p>
    <w:p w14:paraId="547E6554" w14:textId="77777777" w:rsidR="00C97DD4" w:rsidRDefault="00C97DD4" w:rsidP="0006219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tblGrid>
      <w:tr w:rsidR="00062194" w14:paraId="18C55753" w14:textId="77777777" w:rsidTr="0021164E">
        <w:tc>
          <w:tcPr>
            <w:tcW w:w="5688" w:type="dxa"/>
            <w:tcBorders>
              <w:top w:val="nil"/>
              <w:left w:val="nil"/>
              <w:bottom w:val="nil"/>
              <w:right w:val="nil"/>
            </w:tcBorders>
          </w:tcPr>
          <w:p w14:paraId="4C2D5C19" w14:textId="77777777" w:rsidR="00062194" w:rsidRDefault="00062194" w:rsidP="0021164E">
            <w:pPr>
              <w:rPr>
                <w:sz w:val="20"/>
                <w:szCs w:val="20"/>
              </w:rPr>
            </w:pPr>
            <w:r w:rsidRPr="008C6F10">
              <w:rPr>
                <w:sz w:val="20"/>
                <w:szCs w:val="20"/>
              </w:rPr>
              <w:t>П</w:t>
            </w:r>
            <w:r>
              <w:rPr>
                <w:sz w:val="20"/>
                <w:szCs w:val="20"/>
              </w:rPr>
              <w:t>остановление</w:t>
            </w:r>
            <w:r w:rsidRPr="008C6F10">
              <w:rPr>
                <w:sz w:val="20"/>
                <w:szCs w:val="20"/>
              </w:rPr>
              <w:t xml:space="preserve"> вносит</w:t>
            </w:r>
          </w:p>
          <w:p w14:paraId="0332F7AA" w14:textId="77777777" w:rsidR="00062194" w:rsidRDefault="00062194" w:rsidP="0021164E">
            <w:pPr>
              <w:jc w:val="both"/>
              <w:rPr>
                <w:sz w:val="20"/>
                <w:szCs w:val="20"/>
              </w:rPr>
            </w:pPr>
            <w:r>
              <w:rPr>
                <w:sz w:val="20"/>
                <w:szCs w:val="20"/>
              </w:rPr>
              <w:t xml:space="preserve">ведущий специалист Администрации </w:t>
            </w:r>
          </w:p>
          <w:p w14:paraId="5553DA4C" w14:textId="77777777" w:rsidR="00062194" w:rsidRDefault="00062194" w:rsidP="0021164E">
            <w:pPr>
              <w:jc w:val="both"/>
              <w:rPr>
                <w:sz w:val="20"/>
                <w:szCs w:val="20"/>
              </w:rPr>
            </w:pPr>
            <w:r>
              <w:rPr>
                <w:sz w:val="20"/>
                <w:szCs w:val="20"/>
              </w:rPr>
              <w:t xml:space="preserve">Грушевского сельского поселения </w:t>
            </w:r>
          </w:p>
          <w:p w14:paraId="0CEA6F87" w14:textId="77777777" w:rsidR="00062194" w:rsidRDefault="00062194" w:rsidP="0021164E">
            <w:pPr>
              <w:jc w:val="both"/>
              <w:rPr>
                <w:sz w:val="20"/>
                <w:szCs w:val="20"/>
              </w:rPr>
            </w:pPr>
            <w:proofErr w:type="spellStart"/>
            <w:r>
              <w:rPr>
                <w:sz w:val="20"/>
                <w:szCs w:val="20"/>
              </w:rPr>
              <w:t>Цветова</w:t>
            </w:r>
            <w:proofErr w:type="spellEnd"/>
            <w:r>
              <w:rPr>
                <w:sz w:val="20"/>
                <w:szCs w:val="20"/>
              </w:rPr>
              <w:t xml:space="preserve"> Н.Н. </w:t>
            </w:r>
          </w:p>
        </w:tc>
      </w:tr>
    </w:tbl>
    <w:p w14:paraId="3FC30F55" w14:textId="77777777" w:rsidR="00C97DD4" w:rsidRDefault="00C97DD4" w:rsidP="00062194">
      <w:pPr>
        <w:ind w:firstLine="5103"/>
        <w:jc w:val="both"/>
        <w:rPr>
          <w:sz w:val="28"/>
          <w:szCs w:val="28"/>
        </w:rPr>
      </w:pPr>
    </w:p>
    <w:p w14:paraId="7F93504F" w14:textId="77777777" w:rsidR="00C97DD4" w:rsidRDefault="00C97DD4" w:rsidP="00062194">
      <w:pPr>
        <w:ind w:firstLine="5103"/>
        <w:jc w:val="both"/>
        <w:rPr>
          <w:sz w:val="28"/>
          <w:szCs w:val="28"/>
        </w:rPr>
      </w:pPr>
    </w:p>
    <w:p w14:paraId="40EF2F70" w14:textId="77777777" w:rsidR="00C97DD4" w:rsidRDefault="00C97DD4" w:rsidP="00062194">
      <w:pPr>
        <w:ind w:firstLine="5103"/>
        <w:jc w:val="both"/>
        <w:rPr>
          <w:sz w:val="28"/>
          <w:szCs w:val="28"/>
        </w:rPr>
      </w:pPr>
    </w:p>
    <w:p w14:paraId="7F78164E" w14:textId="77777777" w:rsidR="00C97DD4" w:rsidRDefault="00C97DD4" w:rsidP="00062194">
      <w:pPr>
        <w:ind w:firstLine="5103"/>
        <w:jc w:val="both"/>
        <w:rPr>
          <w:sz w:val="28"/>
          <w:szCs w:val="28"/>
        </w:rPr>
      </w:pPr>
    </w:p>
    <w:p w14:paraId="4222F416" w14:textId="77777777" w:rsidR="00C97DD4" w:rsidRDefault="00C97DD4" w:rsidP="00062194">
      <w:pPr>
        <w:ind w:firstLine="5103"/>
        <w:jc w:val="both"/>
        <w:rPr>
          <w:sz w:val="28"/>
          <w:szCs w:val="28"/>
        </w:rPr>
      </w:pPr>
    </w:p>
    <w:p w14:paraId="1F4E48D6" w14:textId="77777777" w:rsidR="00C97DD4" w:rsidRDefault="00C97DD4" w:rsidP="00062194">
      <w:pPr>
        <w:ind w:firstLine="5103"/>
        <w:jc w:val="both"/>
        <w:rPr>
          <w:sz w:val="28"/>
          <w:szCs w:val="28"/>
        </w:rPr>
      </w:pPr>
    </w:p>
    <w:p w14:paraId="3771AC4D" w14:textId="77777777" w:rsidR="00C97DD4" w:rsidRDefault="00C97DD4" w:rsidP="00062194">
      <w:pPr>
        <w:ind w:firstLine="5103"/>
        <w:jc w:val="both"/>
        <w:rPr>
          <w:sz w:val="28"/>
          <w:szCs w:val="28"/>
        </w:rPr>
      </w:pPr>
    </w:p>
    <w:p w14:paraId="586C31F3" w14:textId="77777777" w:rsidR="00C97DD4" w:rsidRDefault="00C97DD4" w:rsidP="00062194">
      <w:pPr>
        <w:ind w:firstLine="5103"/>
        <w:jc w:val="both"/>
        <w:rPr>
          <w:sz w:val="28"/>
          <w:szCs w:val="28"/>
        </w:rPr>
      </w:pPr>
    </w:p>
    <w:p w14:paraId="2C3C2EE3" w14:textId="77777777" w:rsidR="00C97DD4" w:rsidRDefault="00C97DD4" w:rsidP="00062194">
      <w:pPr>
        <w:ind w:firstLine="5103"/>
        <w:jc w:val="both"/>
        <w:rPr>
          <w:sz w:val="28"/>
          <w:szCs w:val="28"/>
        </w:rPr>
      </w:pPr>
    </w:p>
    <w:p w14:paraId="66BD1A62" w14:textId="77777777" w:rsidR="00C97DD4" w:rsidRDefault="00C97DD4" w:rsidP="00062194">
      <w:pPr>
        <w:ind w:firstLine="5103"/>
        <w:jc w:val="both"/>
        <w:rPr>
          <w:sz w:val="28"/>
          <w:szCs w:val="28"/>
        </w:rPr>
      </w:pPr>
    </w:p>
    <w:p w14:paraId="39F72F01" w14:textId="77777777" w:rsidR="00C97DD4" w:rsidRDefault="00C97DD4" w:rsidP="00062194">
      <w:pPr>
        <w:ind w:firstLine="5103"/>
        <w:jc w:val="both"/>
        <w:rPr>
          <w:sz w:val="28"/>
          <w:szCs w:val="28"/>
        </w:rPr>
      </w:pPr>
    </w:p>
    <w:p w14:paraId="6D808FFA" w14:textId="77777777" w:rsidR="00C97DD4" w:rsidRDefault="00C97DD4" w:rsidP="00062194">
      <w:pPr>
        <w:ind w:firstLine="5103"/>
        <w:jc w:val="both"/>
        <w:rPr>
          <w:sz w:val="28"/>
          <w:szCs w:val="28"/>
        </w:rPr>
      </w:pPr>
    </w:p>
    <w:p w14:paraId="0A8B283B" w14:textId="77777777" w:rsidR="00C97DD4" w:rsidRDefault="00C97DD4" w:rsidP="00062194">
      <w:pPr>
        <w:ind w:firstLine="5103"/>
        <w:jc w:val="both"/>
        <w:rPr>
          <w:sz w:val="28"/>
          <w:szCs w:val="28"/>
        </w:rPr>
      </w:pPr>
    </w:p>
    <w:p w14:paraId="7E271EE3" w14:textId="77777777" w:rsidR="00C97DD4" w:rsidRDefault="00C97DD4" w:rsidP="00062194">
      <w:pPr>
        <w:ind w:firstLine="5103"/>
        <w:jc w:val="both"/>
        <w:rPr>
          <w:sz w:val="28"/>
          <w:szCs w:val="28"/>
        </w:rPr>
      </w:pPr>
    </w:p>
    <w:p w14:paraId="423A1BB3" w14:textId="77777777" w:rsidR="00C97DD4" w:rsidRDefault="00C97DD4" w:rsidP="00062194">
      <w:pPr>
        <w:ind w:firstLine="5103"/>
        <w:jc w:val="both"/>
        <w:rPr>
          <w:sz w:val="28"/>
          <w:szCs w:val="28"/>
        </w:rPr>
      </w:pPr>
    </w:p>
    <w:p w14:paraId="68265460" w14:textId="77777777" w:rsidR="00C97DD4" w:rsidRDefault="00C97DD4" w:rsidP="00062194">
      <w:pPr>
        <w:ind w:firstLine="5103"/>
        <w:jc w:val="both"/>
        <w:rPr>
          <w:sz w:val="28"/>
          <w:szCs w:val="28"/>
        </w:rPr>
      </w:pPr>
    </w:p>
    <w:p w14:paraId="42552180" w14:textId="77777777" w:rsidR="00C97DD4" w:rsidRDefault="00C97DD4" w:rsidP="00062194">
      <w:pPr>
        <w:ind w:firstLine="5103"/>
        <w:jc w:val="both"/>
        <w:rPr>
          <w:sz w:val="28"/>
          <w:szCs w:val="28"/>
        </w:rPr>
      </w:pPr>
    </w:p>
    <w:p w14:paraId="41DEE646" w14:textId="77777777" w:rsidR="00C97DD4" w:rsidRDefault="00C97DD4" w:rsidP="00062194">
      <w:pPr>
        <w:ind w:firstLine="5103"/>
        <w:jc w:val="both"/>
        <w:rPr>
          <w:sz w:val="28"/>
          <w:szCs w:val="28"/>
        </w:rPr>
      </w:pPr>
    </w:p>
    <w:p w14:paraId="48E2558B" w14:textId="77777777" w:rsidR="00C97DD4" w:rsidRDefault="00C97DD4" w:rsidP="00062194">
      <w:pPr>
        <w:ind w:firstLine="5103"/>
        <w:jc w:val="both"/>
        <w:rPr>
          <w:sz w:val="28"/>
          <w:szCs w:val="28"/>
        </w:rPr>
      </w:pPr>
    </w:p>
    <w:p w14:paraId="341B425B" w14:textId="77777777" w:rsidR="00C97DD4" w:rsidRDefault="00C97DD4" w:rsidP="00062194">
      <w:pPr>
        <w:ind w:firstLine="5103"/>
        <w:jc w:val="both"/>
        <w:rPr>
          <w:sz w:val="28"/>
          <w:szCs w:val="28"/>
        </w:rPr>
      </w:pPr>
    </w:p>
    <w:p w14:paraId="25B6B100" w14:textId="77777777" w:rsidR="00C97DD4" w:rsidRDefault="00C97DD4" w:rsidP="00062194">
      <w:pPr>
        <w:ind w:firstLine="5103"/>
        <w:jc w:val="both"/>
        <w:rPr>
          <w:sz w:val="28"/>
          <w:szCs w:val="28"/>
        </w:rPr>
      </w:pPr>
    </w:p>
    <w:p w14:paraId="615D0C99" w14:textId="77777777" w:rsidR="00C97DD4" w:rsidRDefault="00C97DD4" w:rsidP="00062194">
      <w:pPr>
        <w:ind w:firstLine="5103"/>
        <w:jc w:val="both"/>
        <w:rPr>
          <w:sz w:val="28"/>
          <w:szCs w:val="28"/>
        </w:rPr>
      </w:pPr>
    </w:p>
    <w:p w14:paraId="60346506" w14:textId="77777777" w:rsidR="00C97DD4" w:rsidRDefault="00C97DD4" w:rsidP="00062194">
      <w:pPr>
        <w:ind w:firstLine="5103"/>
        <w:jc w:val="both"/>
        <w:rPr>
          <w:sz w:val="28"/>
          <w:szCs w:val="28"/>
        </w:rPr>
      </w:pPr>
    </w:p>
    <w:p w14:paraId="06461A3D" w14:textId="77777777" w:rsidR="00A86B47" w:rsidRDefault="00A86B47" w:rsidP="00C97DD4">
      <w:pPr>
        <w:ind w:left="4536"/>
        <w:jc w:val="both"/>
        <w:rPr>
          <w:sz w:val="28"/>
          <w:szCs w:val="28"/>
        </w:rPr>
      </w:pPr>
    </w:p>
    <w:p w14:paraId="65B3D75A" w14:textId="7155DE82" w:rsidR="00062194" w:rsidRPr="00062194" w:rsidRDefault="00062194" w:rsidP="00C97DD4">
      <w:pPr>
        <w:ind w:left="4536"/>
        <w:jc w:val="both"/>
        <w:rPr>
          <w:sz w:val="28"/>
          <w:szCs w:val="28"/>
        </w:rPr>
      </w:pPr>
      <w:r w:rsidRPr="00062194">
        <w:rPr>
          <w:sz w:val="28"/>
          <w:szCs w:val="28"/>
        </w:rPr>
        <w:lastRenderedPageBreak/>
        <w:t xml:space="preserve">Приложение </w:t>
      </w:r>
    </w:p>
    <w:p w14:paraId="3F598D7C" w14:textId="77777777" w:rsidR="00062194" w:rsidRPr="00062194" w:rsidRDefault="00062194" w:rsidP="00C97DD4">
      <w:pPr>
        <w:ind w:left="4536"/>
        <w:jc w:val="both"/>
        <w:rPr>
          <w:sz w:val="28"/>
          <w:szCs w:val="28"/>
        </w:rPr>
      </w:pPr>
      <w:r w:rsidRPr="00062194">
        <w:rPr>
          <w:sz w:val="28"/>
          <w:szCs w:val="28"/>
        </w:rPr>
        <w:t xml:space="preserve">к постановлению Администрации </w:t>
      </w:r>
    </w:p>
    <w:p w14:paraId="69959633" w14:textId="77777777" w:rsidR="00062194" w:rsidRPr="00062194" w:rsidRDefault="00062194" w:rsidP="00C97DD4">
      <w:pPr>
        <w:ind w:left="4536"/>
        <w:jc w:val="both"/>
        <w:rPr>
          <w:sz w:val="28"/>
          <w:szCs w:val="28"/>
        </w:rPr>
      </w:pPr>
      <w:r w:rsidRPr="00062194">
        <w:rPr>
          <w:sz w:val="28"/>
          <w:szCs w:val="28"/>
        </w:rPr>
        <w:t xml:space="preserve">Грушевского сельского поселения </w:t>
      </w:r>
    </w:p>
    <w:p w14:paraId="41BB56E8" w14:textId="77777777" w:rsidR="00062194" w:rsidRDefault="00062194" w:rsidP="00062194">
      <w:pPr>
        <w:jc w:val="center"/>
        <w:rPr>
          <w:kern w:val="2"/>
          <w:sz w:val="28"/>
          <w:szCs w:val="28"/>
        </w:rPr>
      </w:pPr>
    </w:p>
    <w:p w14:paraId="4B01EB2E" w14:textId="77777777" w:rsidR="00062194" w:rsidRPr="00191544" w:rsidRDefault="00062194" w:rsidP="00062194">
      <w:pPr>
        <w:jc w:val="center"/>
        <w:rPr>
          <w:kern w:val="2"/>
          <w:sz w:val="28"/>
          <w:szCs w:val="28"/>
        </w:rPr>
      </w:pPr>
      <w:r w:rsidRPr="00191544">
        <w:rPr>
          <w:kern w:val="2"/>
          <w:sz w:val="28"/>
          <w:szCs w:val="28"/>
        </w:rPr>
        <w:t>ИЗМЕНЕНИЯ,</w:t>
      </w:r>
    </w:p>
    <w:p w14:paraId="23A828F1" w14:textId="77777777" w:rsidR="00062194" w:rsidRPr="00191544" w:rsidRDefault="00062194" w:rsidP="00062194">
      <w:pPr>
        <w:jc w:val="center"/>
        <w:rPr>
          <w:bCs/>
          <w:sz w:val="28"/>
          <w:szCs w:val="28"/>
        </w:rPr>
      </w:pPr>
      <w:r w:rsidRPr="00191544">
        <w:rPr>
          <w:kern w:val="2"/>
          <w:sz w:val="28"/>
          <w:szCs w:val="28"/>
        </w:rPr>
        <w:t xml:space="preserve">вносимые в </w:t>
      </w:r>
      <w:r w:rsidRPr="00191544">
        <w:rPr>
          <w:bCs/>
          <w:sz w:val="28"/>
          <w:szCs w:val="28"/>
        </w:rPr>
        <w:t xml:space="preserve">постановление </w:t>
      </w:r>
      <w:r>
        <w:rPr>
          <w:bCs/>
          <w:sz w:val="28"/>
          <w:szCs w:val="28"/>
        </w:rPr>
        <w:t>Администрации Грушевского сельского поселения от 18.11.2013 г. № 173 «</w:t>
      </w:r>
      <w:r w:rsidRPr="00191544">
        <w:rPr>
          <w:bCs/>
          <w:sz w:val="28"/>
          <w:szCs w:val="28"/>
        </w:rPr>
        <w:t xml:space="preserve">Об утверждении </w:t>
      </w:r>
      <w:r>
        <w:rPr>
          <w:bCs/>
          <w:sz w:val="28"/>
          <w:szCs w:val="28"/>
        </w:rPr>
        <w:t>п</w:t>
      </w:r>
      <w:r w:rsidRPr="00191544">
        <w:rPr>
          <w:bCs/>
          <w:sz w:val="28"/>
          <w:szCs w:val="28"/>
        </w:rPr>
        <w:t>орядка</w:t>
      </w:r>
      <w:r>
        <w:rPr>
          <w:bCs/>
          <w:sz w:val="28"/>
          <w:szCs w:val="28"/>
        </w:rPr>
        <w:t xml:space="preserve"> </w:t>
      </w:r>
      <w:r w:rsidRPr="00191544">
        <w:rPr>
          <w:bCs/>
          <w:sz w:val="28"/>
          <w:szCs w:val="28"/>
        </w:rPr>
        <w:t xml:space="preserve">охраны зеленых насаждений в населенных пунктах </w:t>
      </w:r>
      <w:r>
        <w:rPr>
          <w:bCs/>
          <w:sz w:val="28"/>
          <w:szCs w:val="28"/>
        </w:rPr>
        <w:t>Грушевского сельского поселения</w:t>
      </w:r>
      <w:r w:rsidRPr="00191544">
        <w:rPr>
          <w:bCs/>
          <w:sz w:val="28"/>
          <w:szCs w:val="28"/>
        </w:rPr>
        <w:t>»</w:t>
      </w:r>
    </w:p>
    <w:p w14:paraId="0537683E" w14:textId="77777777" w:rsidR="00062194" w:rsidRDefault="00062194" w:rsidP="00062194">
      <w:pPr>
        <w:jc w:val="both"/>
        <w:rPr>
          <w:sz w:val="28"/>
          <w:szCs w:val="28"/>
        </w:rPr>
      </w:pPr>
    </w:p>
    <w:p w14:paraId="39A6B8F6" w14:textId="77777777" w:rsidR="00E80270" w:rsidRDefault="00E80270" w:rsidP="00E80270">
      <w:pPr>
        <w:pStyle w:val="a4"/>
        <w:numPr>
          <w:ilvl w:val="0"/>
          <w:numId w:val="3"/>
        </w:numPr>
        <w:jc w:val="both"/>
        <w:rPr>
          <w:sz w:val="28"/>
          <w:szCs w:val="28"/>
        </w:rPr>
      </w:pPr>
      <w:r>
        <w:rPr>
          <w:sz w:val="28"/>
          <w:szCs w:val="28"/>
        </w:rPr>
        <w:t>Дополнить приложением №3 следующего содержания.</w:t>
      </w:r>
    </w:p>
    <w:p w14:paraId="4C12962D" w14:textId="77777777" w:rsidR="00E80270" w:rsidRDefault="00E80270" w:rsidP="00E80270">
      <w:pPr>
        <w:pStyle w:val="a4"/>
        <w:jc w:val="both"/>
        <w:rPr>
          <w:sz w:val="28"/>
          <w:szCs w:val="28"/>
        </w:rPr>
      </w:pPr>
    </w:p>
    <w:p w14:paraId="001809E7" w14:textId="77777777" w:rsidR="00E80270" w:rsidRPr="00E80270" w:rsidRDefault="00E80270" w:rsidP="00E80270">
      <w:pPr>
        <w:pStyle w:val="a4"/>
        <w:jc w:val="both"/>
        <w:rPr>
          <w:sz w:val="28"/>
          <w:szCs w:val="28"/>
        </w:rPr>
      </w:pPr>
    </w:p>
    <w:p w14:paraId="35409652" w14:textId="2A721750" w:rsidR="00E80270" w:rsidRPr="005F76DE" w:rsidRDefault="00E80270" w:rsidP="00C97DD4">
      <w:pPr>
        <w:pStyle w:val="ConsPlusNormal"/>
        <w:ind w:left="3828" w:firstLine="0"/>
        <w:rPr>
          <w:rFonts w:ascii="Times New Roman" w:hAnsi="Times New Roman" w:cs="Times New Roman"/>
          <w:sz w:val="28"/>
          <w:szCs w:val="28"/>
        </w:rPr>
      </w:pPr>
      <w:r>
        <w:rPr>
          <w:rFonts w:ascii="Times New Roman" w:hAnsi="Times New Roman" w:cs="Times New Roman"/>
          <w:sz w:val="28"/>
          <w:szCs w:val="28"/>
        </w:rPr>
        <w:t xml:space="preserve">                                                                                         </w:t>
      </w:r>
      <w:r w:rsidRPr="005F76DE">
        <w:rPr>
          <w:rFonts w:ascii="Times New Roman" w:hAnsi="Times New Roman" w:cs="Times New Roman"/>
          <w:sz w:val="28"/>
          <w:szCs w:val="28"/>
        </w:rPr>
        <w:t xml:space="preserve">Приложение </w:t>
      </w:r>
      <w:r w:rsidR="00C97DD4">
        <w:rPr>
          <w:rFonts w:ascii="Times New Roman" w:hAnsi="Times New Roman" w:cs="Times New Roman"/>
          <w:sz w:val="28"/>
          <w:szCs w:val="28"/>
        </w:rPr>
        <w:t>№</w:t>
      </w:r>
      <w:r w:rsidRPr="005F76DE">
        <w:rPr>
          <w:rFonts w:ascii="Times New Roman" w:hAnsi="Times New Roman" w:cs="Times New Roman"/>
          <w:sz w:val="28"/>
          <w:szCs w:val="28"/>
        </w:rPr>
        <w:t xml:space="preserve"> 3</w:t>
      </w:r>
    </w:p>
    <w:p w14:paraId="09D3927F" w14:textId="14D9D2F4" w:rsidR="00E80270" w:rsidRDefault="00E80270" w:rsidP="00C97DD4">
      <w:pPr>
        <w:pStyle w:val="ConsPlusNormal"/>
        <w:ind w:left="3828" w:firstLine="0"/>
        <w:rPr>
          <w:rFonts w:ascii="Times New Roman" w:hAnsi="Times New Roman" w:cs="Times New Roman"/>
          <w:sz w:val="28"/>
          <w:szCs w:val="28"/>
        </w:rPr>
      </w:pPr>
      <w:r w:rsidRPr="005F76DE">
        <w:rPr>
          <w:rFonts w:ascii="Times New Roman" w:hAnsi="Times New Roman" w:cs="Times New Roman"/>
          <w:sz w:val="28"/>
          <w:szCs w:val="28"/>
        </w:rPr>
        <w:t>к Порядку охраны</w:t>
      </w:r>
      <w:r>
        <w:rPr>
          <w:rFonts w:ascii="Times New Roman" w:hAnsi="Times New Roman" w:cs="Times New Roman"/>
          <w:sz w:val="28"/>
          <w:szCs w:val="28"/>
        </w:rPr>
        <w:t xml:space="preserve"> зеленых                                                                                </w:t>
      </w:r>
    </w:p>
    <w:p w14:paraId="14A7D6ED" w14:textId="56946A1D" w:rsidR="00E80270" w:rsidRPr="005F76DE" w:rsidRDefault="00E80270" w:rsidP="00C97DD4">
      <w:pPr>
        <w:pStyle w:val="ConsPlusNormal"/>
        <w:ind w:left="3828" w:firstLine="0"/>
        <w:rPr>
          <w:rFonts w:ascii="Times New Roman" w:hAnsi="Times New Roman" w:cs="Times New Roman"/>
          <w:sz w:val="28"/>
          <w:szCs w:val="28"/>
        </w:rPr>
      </w:pPr>
      <w:r w:rsidRPr="005F76DE">
        <w:rPr>
          <w:rFonts w:ascii="Times New Roman" w:hAnsi="Times New Roman" w:cs="Times New Roman"/>
          <w:sz w:val="28"/>
          <w:szCs w:val="28"/>
        </w:rPr>
        <w:t>насаждений</w:t>
      </w:r>
      <w:r>
        <w:rPr>
          <w:rFonts w:ascii="Times New Roman" w:hAnsi="Times New Roman" w:cs="Times New Roman"/>
          <w:sz w:val="28"/>
          <w:szCs w:val="28"/>
        </w:rPr>
        <w:t xml:space="preserve"> </w:t>
      </w:r>
      <w:r w:rsidRPr="005F76DE">
        <w:rPr>
          <w:rFonts w:ascii="Times New Roman" w:hAnsi="Times New Roman" w:cs="Times New Roman"/>
          <w:sz w:val="28"/>
          <w:szCs w:val="28"/>
        </w:rPr>
        <w:t>в населенных пунктах</w:t>
      </w:r>
    </w:p>
    <w:p w14:paraId="05ECEBD6" w14:textId="77777777" w:rsidR="00E80270" w:rsidRPr="005F76DE" w:rsidRDefault="00E80270" w:rsidP="00C97DD4">
      <w:pPr>
        <w:pStyle w:val="ConsPlusNormal"/>
        <w:ind w:left="3828" w:firstLine="0"/>
        <w:rPr>
          <w:rFonts w:ascii="Times New Roman" w:hAnsi="Times New Roman" w:cs="Times New Roman"/>
          <w:sz w:val="28"/>
          <w:szCs w:val="28"/>
        </w:rPr>
      </w:pPr>
      <w:r>
        <w:rPr>
          <w:rFonts w:ascii="Times New Roman" w:hAnsi="Times New Roman" w:cs="Times New Roman"/>
          <w:sz w:val="28"/>
          <w:szCs w:val="28"/>
        </w:rPr>
        <w:t>Грушевского сельского поселения</w:t>
      </w:r>
    </w:p>
    <w:p w14:paraId="6D202AE2" w14:textId="77777777" w:rsidR="00E80270" w:rsidRPr="005F76DE" w:rsidRDefault="00E80270" w:rsidP="00E80270">
      <w:pPr>
        <w:pStyle w:val="ConsPlusNormal"/>
        <w:jc w:val="both"/>
        <w:rPr>
          <w:rFonts w:ascii="Times New Roman" w:hAnsi="Times New Roman" w:cs="Times New Roman"/>
          <w:sz w:val="28"/>
          <w:szCs w:val="28"/>
        </w:rPr>
      </w:pPr>
    </w:p>
    <w:p w14:paraId="061A1E82" w14:textId="77777777" w:rsidR="00E80270" w:rsidRPr="005F76DE" w:rsidRDefault="00E80270" w:rsidP="00E80270">
      <w:pPr>
        <w:pStyle w:val="ConsPlusNormal"/>
        <w:jc w:val="center"/>
        <w:rPr>
          <w:rFonts w:ascii="Times New Roman" w:hAnsi="Times New Roman" w:cs="Times New Roman"/>
          <w:sz w:val="28"/>
          <w:szCs w:val="28"/>
        </w:rPr>
      </w:pPr>
      <w:r w:rsidRPr="005F76DE">
        <w:rPr>
          <w:rFonts w:ascii="Times New Roman" w:hAnsi="Times New Roman" w:cs="Times New Roman"/>
          <w:sz w:val="28"/>
          <w:szCs w:val="28"/>
        </w:rPr>
        <w:t>МЕТОДИКА РАСЧЕТА</w:t>
      </w:r>
    </w:p>
    <w:p w14:paraId="33112530" w14:textId="77777777" w:rsidR="00E80270" w:rsidRPr="005F76DE" w:rsidRDefault="00E80270" w:rsidP="00E80270">
      <w:pPr>
        <w:pStyle w:val="ConsPlusNormal"/>
        <w:jc w:val="center"/>
        <w:rPr>
          <w:rFonts w:ascii="Times New Roman" w:hAnsi="Times New Roman" w:cs="Times New Roman"/>
          <w:sz w:val="28"/>
          <w:szCs w:val="28"/>
        </w:rPr>
      </w:pPr>
      <w:r w:rsidRPr="005F76DE">
        <w:rPr>
          <w:rFonts w:ascii="Times New Roman" w:hAnsi="Times New Roman" w:cs="Times New Roman"/>
          <w:sz w:val="28"/>
          <w:szCs w:val="28"/>
        </w:rPr>
        <w:t>КОМПЕНСАЦИОННОЙ СТОИМОСТИ ЗЕЛЕНЫХ НАСАЖДЕНИЙ</w:t>
      </w:r>
    </w:p>
    <w:p w14:paraId="33CC729D" w14:textId="77777777" w:rsidR="00E80270" w:rsidRPr="005F76DE" w:rsidRDefault="00E80270" w:rsidP="00E80270">
      <w:pPr>
        <w:pStyle w:val="ConsPlusNormal"/>
        <w:jc w:val="both"/>
        <w:rPr>
          <w:rFonts w:ascii="Times New Roman" w:hAnsi="Times New Roman" w:cs="Times New Roman"/>
          <w:sz w:val="28"/>
          <w:szCs w:val="28"/>
        </w:rPr>
      </w:pPr>
    </w:p>
    <w:p w14:paraId="4555B226" w14:textId="77777777" w:rsidR="00E80270" w:rsidRPr="005F76DE" w:rsidRDefault="00E80270" w:rsidP="00E80270">
      <w:pPr>
        <w:pStyle w:val="ConsPlusNormal"/>
        <w:ind w:firstLine="540"/>
        <w:jc w:val="both"/>
        <w:rPr>
          <w:rFonts w:ascii="Times New Roman" w:hAnsi="Times New Roman" w:cs="Times New Roman"/>
          <w:sz w:val="28"/>
          <w:szCs w:val="28"/>
        </w:rPr>
      </w:pPr>
      <w:r w:rsidRPr="005F76DE">
        <w:rPr>
          <w:rFonts w:ascii="Times New Roman" w:hAnsi="Times New Roman" w:cs="Times New Roman"/>
          <w:sz w:val="28"/>
          <w:szCs w:val="28"/>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14:paraId="03A02FBA"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2. Для расчета размера платы применяется классификация зеленых насаждений по следующим видам:</w:t>
      </w:r>
    </w:p>
    <w:p w14:paraId="3353B6D5"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деревья;</w:t>
      </w:r>
    </w:p>
    <w:p w14:paraId="2D99CF10"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кустарники;</w:t>
      </w:r>
    </w:p>
    <w:p w14:paraId="00A96FCF"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травяной покров.</w:t>
      </w:r>
    </w:p>
    <w:p w14:paraId="7F330740" w14:textId="77777777" w:rsidR="00E80270" w:rsidRPr="005F76DE" w:rsidRDefault="00E80270" w:rsidP="00E80270">
      <w:pPr>
        <w:pStyle w:val="ConsPlusNormal"/>
        <w:spacing w:before="22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F76DE">
        <w:rPr>
          <w:rFonts w:ascii="Times New Roman" w:hAnsi="Times New Roman" w:cs="Times New Roman"/>
          <w:sz w:val="28"/>
          <w:szCs w:val="28"/>
        </w:rPr>
        <w:t xml:space="preserve">3. Распределение древесных пород по </w:t>
      </w:r>
      <w:r>
        <w:rPr>
          <w:rFonts w:ascii="Times New Roman" w:hAnsi="Times New Roman" w:cs="Times New Roman"/>
          <w:sz w:val="28"/>
          <w:szCs w:val="28"/>
        </w:rPr>
        <w:t>их ценности изложено в таблице №</w:t>
      </w:r>
      <w:r w:rsidRPr="005F76DE">
        <w:rPr>
          <w:rFonts w:ascii="Times New Roman" w:hAnsi="Times New Roman" w:cs="Times New Roman"/>
          <w:sz w:val="28"/>
          <w:szCs w:val="28"/>
        </w:rPr>
        <w:t>1:</w:t>
      </w:r>
    </w:p>
    <w:p w14:paraId="63AA2526" w14:textId="77777777" w:rsidR="00E80270" w:rsidRPr="005F76DE" w:rsidRDefault="00E80270" w:rsidP="00E8027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7"/>
      </w:tblGrid>
      <w:tr w:rsidR="00E80270" w:rsidRPr="005F76DE" w14:paraId="4463EC38" w14:textId="77777777" w:rsidTr="00DB303E">
        <w:tc>
          <w:tcPr>
            <w:tcW w:w="2267" w:type="dxa"/>
            <w:vMerge w:val="restart"/>
            <w:tcBorders>
              <w:top w:val="single" w:sz="4" w:space="0" w:color="auto"/>
              <w:left w:val="single" w:sz="4" w:space="0" w:color="auto"/>
              <w:bottom w:val="single" w:sz="4" w:space="0" w:color="auto"/>
              <w:right w:val="single" w:sz="4" w:space="0" w:color="auto"/>
            </w:tcBorders>
            <w:hideMark/>
          </w:tcPr>
          <w:p w14:paraId="116014C6" w14:textId="77777777" w:rsidR="00E80270" w:rsidRPr="005F76DE" w:rsidRDefault="00E80270" w:rsidP="00E80270">
            <w:pPr>
              <w:pStyle w:val="ConsPlusNormal"/>
              <w:spacing w:line="256" w:lineRule="auto"/>
              <w:ind w:firstLine="0"/>
              <w:jc w:val="center"/>
              <w:rPr>
                <w:rFonts w:ascii="Times New Roman" w:hAnsi="Times New Roman" w:cs="Times New Roman"/>
                <w:sz w:val="28"/>
                <w:szCs w:val="28"/>
                <w:lang w:eastAsia="en-US"/>
              </w:rPr>
            </w:pPr>
            <w:r w:rsidRPr="005F76DE">
              <w:rPr>
                <w:rFonts w:ascii="Times New Roman" w:hAnsi="Times New Roman" w:cs="Times New Roman"/>
                <w:sz w:val="28"/>
                <w:szCs w:val="28"/>
                <w:lang w:eastAsia="en-US"/>
              </w:rPr>
              <w:t>Хвойные растения</w:t>
            </w:r>
          </w:p>
        </w:tc>
        <w:tc>
          <w:tcPr>
            <w:tcW w:w="6801" w:type="dxa"/>
            <w:gridSpan w:val="3"/>
            <w:tcBorders>
              <w:top w:val="single" w:sz="4" w:space="0" w:color="auto"/>
              <w:left w:val="single" w:sz="4" w:space="0" w:color="auto"/>
              <w:bottom w:val="single" w:sz="4" w:space="0" w:color="auto"/>
              <w:right w:val="single" w:sz="4" w:space="0" w:color="auto"/>
            </w:tcBorders>
            <w:hideMark/>
          </w:tcPr>
          <w:p w14:paraId="2E09ADF9" w14:textId="77777777" w:rsidR="00E80270" w:rsidRPr="005F76DE" w:rsidRDefault="00E80270" w:rsidP="00DB303E">
            <w:pPr>
              <w:pStyle w:val="ConsPlusNormal"/>
              <w:spacing w:line="256" w:lineRule="auto"/>
              <w:jc w:val="center"/>
              <w:rPr>
                <w:rFonts w:ascii="Times New Roman" w:hAnsi="Times New Roman" w:cs="Times New Roman"/>
                <w:sz w:val="28"/>
                <w:szCs w:val="28"/>
                <w:lang w:eastAsia="en-US"/>
              </w:rPr>
            </w:pPr>
            <w:r w:rsidRPr="005F76DE">
              <w:rPr>
                <w:rFonts w:ascii="Times New Roman" w:hAnsi="Times New Roman" w:cs="Times New Roman"/>
                <w:sz w:val="28"/>
                <w:szCs w:val="28"/>
                <w:lang w:eastAsia="en-US"/>
              </w:rPr>
              <w:t>Лиственные древесные породы</w:t>
            </w:r>
          </w:p>
        </w:tc>
      </w:tr>
      <w:tr w:rsidR="00E80270" w:rsidRPr="005F76DE" w14:paraId="4DC9EB18" w14:textId="77777777" w:rsidTr="00DB303E">
        <w:tc>
          <w:tcPr>
            <w:tcW w:w="2267" w:type="dxa"/>
            <w:vMerge/>
            <w:tcBorders>
              <w:top w:val="single" w:sz="4" w:space="0" w:color="auto"/>
              <w:left w:val="single" w:sz="4" w:space="0" w:color="auto"/>
              <w:bottom w:val="single" w:sz="4" w:space="0" w:color="auto"/>
              <w:right w:val="single" w:sz="4" w:space="0" w:color="auto"/>
            </w:tcBorders>
            <w:vAlign w:val="center"/>
            <w:hideMark/>
          </w:tcPr>
          <w:p w14:paraId="4869F41D" w14:textId="77777777" w:rsidR="00E80270" w:rsidRPr="005F76DE" w:rsidRDefault="00E80270" w:rsidP="00DB303E">
            <w:pPr>
              <w:rPr>
                <w:sz w:val="28"/>
                <w:szCs w:val="28"/>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23C6D939" w14:textId="77777777" w:rsidR="00E80270" w:rsidRDefault="00E80270" w:rsidP="00E80270">
            <w:pPr>
              <w:pStyle w:val="ConsPlusNormal"/>
              <w:spacing w:line="256" w:lineRule="auto"/>
              <w:ind w:firstLine="0"/>
              <w:jc w:val="center"/>
              <w:rPr>
                <w:rFonts w:ascii="Times New Roman" w:hAnsi="Times New Roman" w:cs="Times New Roman"/>
                <w:sz w:val="28"/>
                <w:szCs w:val="28"/>
                <w:lang w:eastAsia="en-US"/>
              </w:rPr>
            </w:pPr>
            <w:r w:rsidRPr="005F76DE">
              <w:rPr>
                <w:rFonts w:ascii="Times New Roman" w:hAnsi="Times New Roman" w:cs="Times New Roman"/>
                <w:sz w:val="28"/>
                <w:szCs w:val="28"/>
                <w:lang w:eastAsia="en-US"/>
              </w:rPr>
              <w:t>1-я группа</w:t>
            </w:r>
          </w:p>
          <w:p w14:paraId="1E882DA3" w14:textId="77777777" w:rsidR="00E80270" w:rsidRPr="005F76DE" w:rsidRDefault="00E80270" w:rsidP="00E80270">
            <w:pPr>
              <w:pStyle w:val="ConsPlusNormal"/>
              <w:spacing w:line="256" w:lineRule="auto"/>
              <w:ind w:firstLine="0"/>
              <w:jc w:val="center"/>
              <w:rPr>
                <w:rFonts w:ascii="Times New Roman" w:hAnsi="Times New Roman" w:cs="Times New Roman"/>
                <w:sz w:val="28"/>
                <w:szCs w:val="28"/>
                <w:lang w:eastAsia="en-US"/>
              </w:rPr>
            </w:pPr>
            <w:r w:rsidRPr="005F76DE">
              <w:rPr>
                <w:rFonts w:ascii="Times New Roman" w:hAnsi="Times New Roman" w:cs="Times New Roman"/>
                <w:sz w:val="28"/>
                <w:szCs w:val="28"/>
                <w:lang w:eastAsia="en-US"/>
              </w:rPr>
              <w:t>(особо ценные)</w:t>
            </w:r>
          </w:p>
        </w:tc>
        <w:tc>
          <w:tcPr>
            <w:tcW w:w="2267" w:type="dxa"/>
            <w:tcBorders>
              <w:top w:val="single" w:sz="4" w:space="0" w:color="auto"/>
              <w:left w:val="single" w:sz="4" w:space="0" w:color="auto"/>
              <w:bottom w:val="single" w:sz="4" w:space="0" w:color="auto"/>
              <w:right w:val="single" w:sz="4" w:space="0" w:color="auto"/>
            </w:tcBorders>
            <w:hideMark/>
          </w:tcPr>
          <w:p w14:paraId="694B7618" w14:textId="77777777" w:rsidR="00E80270" w:rsidRPr="005F76DE" w:rsidRDefault="00E80270" w:rsidP="00E80270">
            <w:pPr>
              <w:pStyle w:val="ConsPlusNormal"/>
              <w:spacing w:line="256" w:lineRule="auto"/>
              <w:ind w:firstLine="0"/>
              <w:jc w:val="center"/>
              <w:rPr>
                <w:rFonts w:ascii="Times New Roman" w:hAnsi="Times New Roman" w:cs="Times New Roman"/>
                <w:sz w:val="28"/>
                <w:szCs w:val="28"/>
                <w:lang w:eastAsia="en-US"/>
              </w:rPr>
            </w:pPr>
            <w:r w:rsidRPr="005F76DE">
              <w:rPr>
                <w:rFonts w:ascii="Times New Roman" w:hAnsi="Times New Roman" w:cs="Times New Roman"/>
                <w:sz w:val="28"/>
                <w:szCs w:val="28"/>
                <w:lang w:eastAsia="en-US"/>
              </w:rPr>
              <w:t>2-я группа (ценные)</w:t>
            </w:r>
          </w:p>
        </w:tc>
        <w:tc>
          <w:tcPr>
            <w:tcW w:w="2267" w:type="dxa"/>
            <w:tcBorders>
              <w:top w:val="single" w:sz="4" w:space="0" w:color="auto"/>
              <w:left w:val="single" w:sz="4" w:space="0" w:color="auto"/>
              <w:bottom w:val="single" w:sz="4" w:space="0" w:color="auto"/>
              <w:right w:val="single" w:sz="4" w:space="0" w:color="auto"/>
            </w:tcBorders>
            <w:hideMark/>
          </w:tcPr>
          <w:p w14:paraId="0EFE532F" w14:textId="77777777" w:rsidR="00E80270" w:rsidRPr="005F76DE" w:rsidRDefault="00E80270" w:rsidP="00E80270">
            <w:pPr>
              <w:pStyle w:val="ConsPlusNormal"/>
              <w:spacing w:line="256" w:lineRule="auto"/>
              <w:ind w:firstLine="0"/>
              <w:jc w:val="center"/>
              <w:rPr>
                <w:rFonts w:ascii="Times New Roman" w:hAnsi="Times New Roman" w:cs="Times New Roman"/>
                <w:sz w:val="28"/>
                <w:szCs w:val="28"/>
                <w:lang w:eastAsia="en-US"/>
              </w:rPr>
            </w:pPr>
            <w:r w:rsidRPr="005F76DE">
              <w:rPr>
                <w:rFonts w:ascii="Times New Roman" w:hAnsi="Times New Roman" w:cs="Times New Roman"/>
                <w:sz w:val="28"/>
                <w:szCs w:val="28"/>
                <w:lang w:eastAsia="en-US"/>
              </w:rPr>
              <w:t>3-я группа (малоценные)</w:t>
            </w:r>
          </w:p>
        </w:tc>
      </w:tr>
      <w:tr w:rsidR="00E80270" w:rsidRPr="005F76DE" w14:paraId="663E5B9D" w14:textId="77777777" w:rsidTr="00DB303E">
        <w:tc>
          <w:tcPr>
            <w:tcW w:w="2267" w:type="dxa"/>
            <w:tcBorders>
              <w:top w:val="single" w:sz="4" w:space="0" w:color="auto"/>
              <w:left w:val="single" w:sz="4" w:space="0" w:color="auto"/>
              <w:bottom w:val="single" w:sz="4" w:space="0" w:color="auto"/>
              <w:right w:val="single" w:sz="4" w:space="0" w:color="auto"/>
            </w:tcBorders>
            <w:hideMark/>
          </w:tcPr>
          <w:p w14:paraId="564CDA53" w14:textId="77777777" w:rsidR="00E80270" w:rsidRPr="005F76DE" w:rsidRDefault="00E80270" w:rsidP="00E80270">
            <w:pPr>
              <w:pStyle w:val="ConsPlusNormal"/>
              <w:spacing w:line="256" w:lineRule="auto"/>
              <w:ind w:firstLine="0"/>
              <w:rPr>
                <w:rFonts w:ascii="Times New Roman" w:hAnsi="Times New Roman" w:cs="Times New Roman"/>
                <w:sz w:val="28"/>
                <w:szCs w:val="28"/>
                <w:lang w:eastAsia="en-US"/>
              </w:rPr>
            </w:pPr>
            <w:r w:rsidRPr="005F76DE">
              <w:rPr>
                <w:rFonts w:ascii="Times New Roman" w:hAnsi="Times New Roman" w:cs="Times New Roman"/>
                <w:sz w:val="28"/>
                <w:szCs w:val="28"/>
                <w:lang w:eastAsia="en-US"/>
              </w:rPr>
              <w:t xml:space="preserve">ель, лиственница, пихта, сосна, туя, </w:t>
            </w:r>
            <w:r w:rsidRPr="005F76DE">
              <w:rPr>
                <w:rFonts w:ascii="Times New Roman" w:hAnsi="Times New Roman" w:cs="Times New Roman"/>
                <w:sz w:val="28"/>
                <w:szCs w:val="28"/>
                <w:lang w:eastAsia="en-US"/>
              </w:rPr>
              <w:lastRenderedPageBreak/>
              <w:t>можжевельник, кипарис, кипарисовик и другие</w:t>
            </w:r>
          </w:p>
        </w:tc>
        <w:tc>
          <w:tcPr>
            <w:tcW w:w="2267" w:type="dxa"/>
            <w:tcBorders>
              <w:top w:val="single" w:sz="4" w:space="0" w:color="auto"/>
              <w:left w:val="single" w:sz="4" w:space="0" w:color="auto"/>
              <w:bottom w:val="single" w:sz="4" w:space="0" w:color="auto"/>
              <w:right w:val="single" w:sz="4" w:space="0" w:color="auto"/>
            </w:tcBorders>
            <w:hideMark/>
          </w:tcPr>
          <w:p w14:paraId="5D607D7D" w14:textId="77777777" w:rsidR="00E80270" w:rsidRPr="005F76DE" w:rsidRDefault="00E80270" w:rsidP="00E80270">
            <w:pPr>
              <w:pStyle w:val="ConsPlusNormal"/>
              <w:spacing w:line="256" w:lineRule="auto"/>
              <w:ind w:firstLine="0"/>
              <w:rPr>
                <w:rFonts w:ascii="Times New Roman" w:hAnsi="Times New Roman" w:cs="Times New Roman"/>
                <w:sz w:val="28"/>
                <w:szCs w:val="28"/>
                <w:lang w:eastAsia="en-US"/>
              </w:rPr>
            </w:pPr>
            <w:r w:rsidRPr="005F76DE">
              <w:rPr>
                <w:rFonts w:ascii="Times New Roman" w:hAnsi="Times New Roman" w:cs="Times New Roman"/>
                <w:sz w:val="28"/>
                <w:szCs w:val="28"/>
                <w:lang w:eastAsia="en-US"/>
              </w:rPr>
              <w:lastRenderedPageBreak/>
              <w:t xml:space="preserve">бархат амурский, вяз, дуб, ива </w:t>
            </w:r>
            <w:r w:rsidRPr="005F76DE">
              <w:rPr>
                <w:rFonts w:ascii="Times New Roman" w:hAnsi="Times New Roman" w:cs="Times New Roman"/>
                <w:sz w:val="28"/>
                <w:szCs w:val="28"/>
                <w:lang w:eastAsia="en-US"/>
              </w:rPr>
              <w:lastRenderedPageBreak/>
              <w:t xml:space="preserve">белая, каштан конский, клен (кроме клена </w:t>
            </w:r>
            <w:proofErr w:type="spellStart"/>
            <w:r w:rsidRPr="005F76DE">
              <w:rPr>
                <w:rFonts w:ascii="Times New Roman" w:hAnsi="Times New Roman" w:cs="Times New Roman"/>
                <w:sz w:val="28"/>
                <w:szCs w:val="28"/>
                <w:lang w:eastAsia="en-US"/>
              </w:rPr>
              <w:t>ясенелистного</w:t>
            </w:r>
            <w:proofErr w:type="spellEnd"/>
            <w:r w:rsidRPr="005F76DE">
              <w:rPr>
                <w:rFonts w:ascii="Times New Roman" w:hAnsi="Times New Roman" w:cs="Times New Roman"/>
                <w:sz w:val="28"/>
                <w:szCs w:val="28"/>
                <w:lang w:eastAsia="en-US"/>
              </w:rPr>
              <w:t>), липа, лох, орех, ясень, платан, ликвидамбар, лириодендрон, павловния и другие</w:t>
            </w:r>
          </w:p>
        </w:tc>
        <w:tc>
          <w:tcPr>
            <w:tcW w:w="2267" w:type="dxa"/>
            <w:tcBorders>
              <w:top w:val="single" w:sz="4" w:space="0" w:color="auto"/>
              <w:left w:val="single" w:sz="4" w:space="0" w:color="auto"/>
              <w:bottom w:val="single" w:sz="4" w:space="0" w:color="auto"/>
              <w:right w:val="single" w:sz="4" w:space="0" w:color="auto"/>
            </w:tcBorders>
            <w:hideMark/>
          </w:tcPr>
          <w:p w14:paraId="59BB0E5C" w14:textId="77777777" w:rsidR="00E80270" w:rsidRPr="005F76DE" w:rsidRDefault="00E80270" w:rsidP="00E80270">
            <w:pPr>
              <w:pStyle w:val="ConsPlusNormal"/>
              <w:spacing w:line="256" w:lineRule="auto"/>
              <w:ind w:firstLine="0"/>
              <w:rPr>
                <w:rFonts w:ascii="Times New Roman" w:hAnsi="Times New Roman" w:cs="Times New Roman"/>
                <w:sz w:val="28"/>
                <w:szCs w:val="28"/>
                <w:lang w:eastAsia="en-US"/>
              </w:rPr>
            </w:pPr>
            <w:r w:rsidRPr="005F76DE">
              <w:rPr>
                <w:rFonts w:ascii="Times New Roman" w:hAnsi="Times New Roman" w:cs="Times New Roman"/>
                <w:sz w:val="28"/>
                <w:szCs w:val="28"/>
                <w:lang w:eastAsia="en-US"/>
              </w:rPr>
              <w:lastRenderedPageBreak/>
              <w:t>береза, р</w:t>
            </w:r>
            <w:r w:rsidR="00F37E4C">
              <w:rPr>
                <w:rFonts w:ascii="Times New Roman" w:hAnsi="Times New Roman" w:cs="Times New Roman"/>
                <w:sz w:val="28"/>
                <w:szCs w:val="28"/>
                <w:lang w:eastAsia="en-US"/>
              </w:rPr>
              <w:t xml:space="preserve">ябина, черемуха, </w:t>
            </w:r>
            <w:r w:rsidR="00F37E4C">
              <w:rPr>
                <w:rFonts w:ascii="Times New Roman" w:hAnsi="Times New Roman" w:cs="Times New Roman"/>
                <w:sz w:val="28"/>
                <w:szCs w:val="28"/>
                <w:lang w:eastAsia="en-US"/>
              </w:rPr>
              <w:lastRenderedPageBreak/>
              <w:t xml:space="preserve">катальпа, клен </w:t>
            </w:r>
            <w:proofErr w:type="spellStart"/>
            <w:r w:rsidRPr="005F76DE">
              <w:rPr>
                <w:rFonts w:ascii="Times New Roman" w:hAnsi="Times New Roman" w:cs="Times New Roman"/>
                <w:sz w:val="28"/>
                <w:szCs w:val="28"/>
                <w:lang w:eastAsia="en-US"/>
              </w:rPr>
              <w:t>ясенелистный</w:t>
            </w:r>
            <w:proofErr w:type="spellEnd"/>
            <w:r w:rsidRPr="005F76DE">
              <w:rPr>
                <w:rFonts w:ascii="Times New Roman" w:hAnsi="Times New Roman" w:cs="Times New Roman"/>
                <w:sz w:val="28"/>
                <w:szCs w:val="28"/>
                <w:lang w:eastAsia="en-US"/>
              </w:rPr>
              <w:t xml:space="preserve"> и другие</w:t>
            </w:r>
          </w:p>
        </w:tc>
        <w:tc>
          <w:tcPr>
            <w:tcW w:w="2267" w:type="dxa"/>
            <w:tcBorders>
              <w:top w:val="single" w:sz="4" w:space="0" w:color="auto"/>
              <w:left w:val="single" w:sz="4" w:space="0" w:color="auto"/>
              <w:bottom w:val="single" w:sz="4" w:space="0" w:color="auto"/>
              <w:right w:val="single" w:sz="4" w:space="0" w:color="auto"/>
            </w:tcBorders>
            <w:hideMark/>
          </w:tcPr>
          <w:p w14:paraId="7822B31D" w14:textId="77777777" w:rsidR="00E80270" w:rsidRPr="005F76DE" w:rsidRDefault="00E80270" w:rsidP="00E80270">
            <w:pPr>
              <w:pStyle w:val="ConsPlusNormal"/>
              <w:spacing w:line="256" w:lineRule="auto"/>
              <w:ind w:firstLine="0"/>
              <w:rPr>
                <w:rFonts w:ascii="Times New Roman" w:hAnsi="Times New Roman" w:cs="Times New Roman"/>
                <w:sz w:val="28"/>
                <w:szCs w:val="28"/>
                <w:lang w:eastAsia="en-US"/>
              </w:rPr>
            </w:pPr>
            <w:r w:rsidRPr="005F76DE">
              <w:rPr>
                <w:rFonts w:ascii="Times New Roman" w:hAnsi="Times New Roman" w:cs="Times New Roman"/>
                <w:sz w:val="28"/>
                <w:szCs w:val="28"/>
                <w:lang w:eastAsia="en-US"/>
              </w:rPr>
              <w:lastRenderedPageBreak/>
              <w:t xml:space="preserve">ива (кроме белой), ольха, </w:t>
            </w:r>
            <w:r w:rsidRPr="005F76DE">
              <w:rPr>
                <w:rFonts w:ascii="Times New Roman" w:hAnsi="Times New Roman" w:cs="Times New Roman"/>
                <w:sz w:val="28"/>
                <w:szCs w:val="28"/>
                <w:lang w:eastAsia="en-US"/>
              </w:rPr>
              <w:lastRenderedPageBreak/>
              <w:t>осина, тополь, тополь пирамидальный, плодовые (яблоня, груша, слива, вишня, абрикос) и другие</w:t>
            </w:r>
          </w:p>
        </w:tc>
      </w:tr>
    </w:tbl>
    <w:p w14:paraId="014D8E73" w14:textId="77777777" w:rsidR="00E80270" w:rsidRPr="005F76DE" w:rsidRDefault="00E80270" w:rsidP="00E80270">
      <w:pPr>
        <w:pStyle w:val="ConsPlusNormal"/>
        <w:jc w:val="both"/>
        <w:rPr>
          <w:rFonts w:ascii="Times New Roman" w:hAnsi="Times New Roman" w:cs="Times New Roman"/>
          <w:sz w:val="28"/>
          <w:szCs w:val="28"/>
          <w:lang w:eastAsia="ru-RU"/>
        </w:rPr>
      </w:pPr>
    </w:p>
    <w:p w14:paraId="175E8149" w14:textId="77777777" w:rsidR="00E80270" w:rsidRPr="005F76DE" w:rsidRDefault="00E80270" w:rsidP="00E802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F37E4C">
        <w:rPr>
          <w:rFonts w:ascii="Times New Roman" w:hAnsi="Times New Roman" w:cs="Times New Roman"/>
          <w:sz w:val="28"/>
          <w:szCs w:val="28"/>
        </w:rPr>
        <w:t>Грушевского</w:t>
      </w:r>
      <w:r>
        <w:rPr>
          <w:rFonts w:ascii="Times New Roman" w:hAnsi="Times New Roman" w:cs="Times New Roman"/>
          <w:sz w:val="28"/>
          <w:szCs w:val="28"/>
        </w:rPr>
        <w:t xml:space="preserve"> сельского </w:t>
      </w:r>
      <w:proofErr w:type="gramStart"/>
      <w:r>
        <w:rPr>
          <w:rFonts w:ascii="Times New Roman" w:hAnsi="Times New Roman" w:cs="Times New Roman"/>
          <w:sz w:val="28"/>
          <w:szCs w:val="28"/>
        </w:rPr>
        <w:t>поселения  может</w:t>
      </w:r>
      <w:proofErr w:type="gramEnd"/>
      <w:r w:rsidRPr="005F76DE">
        <w:rPr>
          <w:rFonts w:ascii="Times New Roman" w:hAnsi="Times New Roman" w:cs="Times New Roman"/>
          <w:sz w:val="28"/>
          <w:szCs w:val="28"/>
        </w:rPr>
        <w:t xml:space="preserve">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14:paraId="1F928725"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4. Деревья подсчитываются поштучно.</w:t>
      </w:r>
    </w:p>
    <w:p w14:paraId="53574934"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5. Если дерево имеет несколько стволов, то в расчетах размера платы учитывается каждый ствол отдельно.</w:t>
      </w:r>
    </w:p>
    <w:p w14:paraId="56A03F45"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14:paraId="5CA82776"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6. Кустарники в группах лиственных и хвойных древесных пород (см. таблицу N 1) подсчитываются поштучно.</w:t>
      </w:r>
    </w:p>
    <w:p w14:paraId="39FEBB33"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14:paraId="7C606B7D"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8. Величина травяного покрова определяется исходя из занимаемой им площади в квадратных метрах.</w:t>
      </w:r>
    </w:p>
    <w:p w14:paraId="1A08A40E"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9. Размер компенсационной стоимости при уничтожении i-го вида зеленых насаждений (деревья, кустарники, травяной покров) определяется по формуле</w:t>
      </w:r>
    </w:p>
    <w:p w14:paraId="588A7A7C" w14:textId="77777777" w:rsidR="00E80270" w:rsidRPr="005F76DE" w:rsidRDefault="00E80270" w:rsidP="00E80270">
      <w:pPr>
        <w:pStyle w:val="ConsPlusNormal"/>
        <w:jc w:val="both"/>
        <w:rPr>
          <w:rFonts w:ascii="Times New Roman" w:hAnsi="Times New Roman" w:cs="Times New Roman"/>
          <w:sz w:val="28"/>
          <w:szCs w:val="28"/>
        </w:rPr>
      </w:pPr>
    </w:p>
    <w:p w14:paraId="5389D93D" w14:textId="77777777" w:rsidR="00E80270" w:rsidRPr="005F76DE" w:rsidRDefault="00E80270" w:rsidP="00E80270">
      <w:pPr>
        <w:pStyle w:val="ConsPlusNormal"/>
        <w:jc w:val="center"/>
        <w:rPr>
          <w:rFonts w:ascii="Times New Roman" w:hAnsi="Times New Roman" w:cs="Times New Roman"/>
          <w:sz w:val="28"/>
          <w:szCs w:val="28"/>
        </w:rPr>
      </w:pPr>
      <w:proofErr w:type="spellStart"/>
      <w:r w:rsidRPr="005F76DE">
        <w:rPr>
          <w:rFonts w:ascii="Times New Roman" w:hAnsi="Times New Roman" w:cs="Times New Roman"/>
          <w:sz w:val="28"/>
          <w:szCs w:val="28"/>
        </w:rPr>
        <w:t>Скоi</w:t>
      </w:r>
      <w:proofErr w:type="spellEnd"/>
      <w:r w:rsidRPr="005F76DE">
        <w:rPr>
          <w:rFonts w:ascii="Times New Roman" w:hAnsi="Times New Roman" w:cs="Times New Roman"/>
          <w:sz w:val="28"/>
          <w:szCs w:val="28"/>
        </w:rPr>
        <w:t xml:space="preserve"> = (</w:t>
      </w:r>
      <w:proofErr w:type="spellStart"/>
      <w:r w:rsidRPr="005F76DE">
        <w:rPr>
          <w:rFonts w:ascii="Times New Roman" w:hAnsi="Times New Roman" w:cs="Times New Roman"/>
          <w:sz w:val="28"/>
          <w:szCs w:val="28"/>
        </w:rPr>
        <w:t>Спi</w:t>
      </w:r>
      <w:proofErr w:type="spellEnd"/>
      <w:r w:rsidRPr="005F76DE">
        <w:rPr>
          <w:rFonts w:ascii="Times New Roman" w:hAnsi="Times New Roman" w:cs="Times New Roman"/>
          <w:sz w:val="28"/>
          <w:szCs w:val="28"/>
        </w:rPr>
        <w:t xml:space="preserve"> + </w:t>
      </w:r>
      <w:proofErr w:type="spellStart"/>
      <w:r w:rsidRPr="005F76DE">
        <w:rPr>
          <w:rFonts w:ascii="Times New Roman" w:hAnsi="Times New Roman" w:cs="Times New Roman"/>
          <w:sz w:val="28"/>
          <w:szCs w:val="28"/>
        </w:rPr>
        <w:t>Смi</w:t>
      </w:r>
      <w:proofErr w:type="spellEnd"/>
      <w:r w:rsidRPr="005F76DE">
        <w:rPr>
          <w:rFonts w:ascii="Times New Roman" w:hAnsi="Times New Roman" w:cs="Times New Roman"/>
          <w:sz w:val="28"/>
          <w:szCs w:val="28"/>
        </w:rPr>
        <w:t xml:space="preserve"> + </w:t>
      </w:r>
      <w:proofErr w:type="spellStart"/>
      <w:r w:rsidRPr="005F76DE">
        <w:rPr>
          <w:rFonts w:ascii="Times New Roman" w:hAnsi="Times New Roman" w:cs="Times New Roman"/>
          <w:sz w:val="28"/>
          <w:szCs w:val="28"/>
        </w:rPr>
        <w:t>Суi</w:t>
      </w:r>
      <w:proofErr w:type="spellEnd"/>
      <w:r w:rsidRPr="005F76DE">
        <w:rPr>
          <w:rFonts w:ascii="Times New Roman" w:hAnsi="Times New Roman" w:cs="Times New Roman"/>
          <w:sz w:val="28"/>
          <w:szCs w:val="28"/>
        </w:rPr>
        <w:t xml:space="preserve"> х </w:t>
      </w:r>
      <w:proofErr w:type="spellStart"/>
      <w:r w:rsidRPr="005F76DE">
        <w:rPr>
          <w:rFonts w:ascii="Times New Roman" w:hAnsi="Times New Roman" w:cs="Times New Roman"/>
          <w:sz w:val="28"/>
          <w:szCs w:val="28"/>
        </w:rPr>
        <w:t>Квд</w:t>
      </w:r>
      <w:proofErr w:type="spellEnd"/>
      <w:r w:rsidRPr="005F76DE">
        <w:rPr>
          <w:rFonts w:ascii="Times New Roman" w:hAnsi="Times New Roman" w:cs="Times New Roman"/>
          <w:sz w:val="28"/>
          <w:szCs w:val="28"/>
        </w:rPr>
        <w:t xml:space="preserve">) x Км x </w:t>
      </w:r>
      <w:proofErr w:type="spellStart"/>
      <w:r w:rsidRPr="005F76DE">
        <w:rPr>
          <w:rFonts w:ascii="Times New Roman" w:hAnsi="Times New Roman" w:cs="Times New Roman"/>
          <w:sz w:val="28"/>
          <w:szCs w:val="28"/>
        </w:rPr>
        <w:t>Втi</w:t>
      </w:r>
      <w:proofErr w:type="spellEnd"/>
      <w:r w:rsidRPr="005F76DE">
        <w:rPr>
          <w:rFonts w:ascii="Times New Roman" w:hAnsi="Times New Roman" w:cs="Times New Roman"/>
          <w:sz w:val="28"/>
          <w:szCs w:val="28"/>
        </w:rPr>
        <w:t xml:space="preserve"> x 1,05,</w:t>
      </w:r>
    </w:p>
    <w:p w14:paraId="6A5FCC1B" w14:textId="77777777" w:rsidR="00E80270" w:rsidRPr="005F76DE" w:rsidRDefault="00E80270" w:rsidP="00E80270">
      <w:pPr>
        <w:pStyle w:val="ConsPlusNormal"/>
        <w:jc w:val="both"/>
        <w:rPr>
          <w:rFonts w:ascii="Times New Roman" w:hAnsi="Times New Roman" w:cs="Times New Roman"/>
          <w:sz w:val="28"/>
          <w:szCs w:val="28"/>
        </w:rPr>
      </w:pPr>
    </w:p>
    <w:p w14:paraId="78260491" w14:textId="77777777" w:rsidR="00E80270" w:rsidRPr="005F76DE" w:rsidRDefault="00E80270" w:rsidP="00E80270">
      <w:pPr>
        <w:pStyle w:val="ConsPlusNormal"/>
        <w:ind w:firstLine="540"/>
        <w:jc w:val="both"/>
        <w:rPr>
          <w:rFonts w:ascii="Times New Roman" w:hAnsi="Times New Roman" w:cs="Times New Roman"/>
          <w:sz w:val="28"/>
          <w:szCs w:val="28"/>
        </w:rPr>
      </w:pPr>
      <w:r w:rsidRPr="005F76DE">
        <w:rPr>
          <w:rFonts w:ascii="Times New Roman" w:hAnsi="Times New Roman" w:cs="Times New Roman"/>
          <w:sz w:val="28"/>
          <w:szCs w:val="28"/>
        </w:rPr>
        <w:t xml:space="preserve">где </w:t>
      </w:r>
      <w:proofErr w:type="spellStart"/>
      <w:r w:rsidRPr="005F76DE">
        <w:rPr>
          <w:rFonts w:ascii="Times New Roman" w:hAnsi="Times New Roman" w:cs="Times New Roman"/>
          <w:sz w:val="28"/>
          <w:szCs w:val="28"/>
        </w:rPr>
        <w:t>Скоi</w:t>
      </w:r>
      <w:proofErr w:type="spellEnd"/>
      <w:r w:rsidRPr="005F76DE">
        <w:rPr>
          <w:rFonts w:ascii="Times New Roman" w:hAnsi="Times New Roman" w:cs="Times New Roman"/>
          <w:sz w:val="28"/>
          <w:szCs w:val="28"/>
        </w:rPr>
        <w:t xml:space="preserve"> - размер компенсационной стоимости при уничтожении i-го вида зеленых насаждений (рублей);</w:t>
      </w:r>
    </w:p>
    <w:p w14:paraId="658A29EE"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proofErr w:type="spellStart"/>
      <w:r w:rsidRPr="005F76DE">
        <w:rPr>
          <w:rFonts w:ascii="Times New Roman" w:hAnsi="Times New Roman" w:cs="Times New Roman"/>
          <w:sz w:val="28"/>
          <w:szCs w:val="28"/>
        </w:rPr>
        <w:t>Спi</w:t>
      </w:r>
      <w:proofErr w:type="spellEnd"/>
      <w:r w:rsidRPr="005F76DE">
        <w:rPr>
          <w:rFonts w:ascii="Times New Roman" w:hAnsi="Times New Roman" w:cs="Times New Roman"/>
          <w:sz w:val="28"/>
          <w:szCs w:val="28"/>
        </w:rPr>
        <w:t xml:space="preserve"> - оценочная стоимость посадки одной единицы (штук, кв. метров) i-го вида зеленых насаждений (рублей). К стоимости посадки зеленых </w:t>
      </w:r>
      <w:r w:rsidRPr="005F76DE">
        <w:rPr>
          <w:rFonts w:ascii="Times New Roman" w:hAnsi="Times New Roman" w:cs="Times New Roman"/>
          <w:sz w:val="28"/>
          <w:szCs w:val="28"/>
        </w:rPr>
        <w:lastRenderedPageBreak/>
        <w:t xml:space="preserve">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w:t>
      </w:r>
      <w:proofErr w:type="spellStart"/>
      <w:r w:rsidRPr="005F76DE">
        <w:rPr>
          <w:rFonts w:ascii="Times New Roman" w:hAnsi="Times New Roman" w:cs="Times New Roman"/>
          <w:sz w:val="28"/>
          <w:szCs w:val="28"/>
        </w:rPr>
        <w:t>биоматов</w:t>
      </w:r>
      <w:proofErr w:type="spellEnd"/>
      <w:r w:rsidRPr="005F76DE">
        <w:rPr>
          <w:rFonts w:ascii="Times New Roman" w:hAnsi="Times New Roman" w:cs="Times New Roman"/>
          <w:sz w:val="28"/>
          <w:szCs w:val="28"/>
        </w:rPr>
        <w:t xml:space="preserve">, деревянной решетки, </w:t>
      </w:r>
      <w:proofErr w:type="spellStart"/>
      <w:r w:rsidRPr="005F76DE">
        <w:rPr>
          <w:rFonts w:ascii="Times New Roman" w:hAnsi="Times New Roman" w:cs="Times New Roman"/>
          <w:sz w:val="28"/>
          <w:szCs w:val="28"/>
        </w:rPr>
        <w:t>одерновки</w:t>
      </w:r>
      <w:proofErr w:type="spellEnd"/>
      <w:r w:rsidRPr="005F76DE">
        <w:rPr>
          <w:rFonts w:ascii="Times New Roman" w:hAnsi="Times New Roman" w:cs="Times New Roman"/>
          <w:sz w:val="28"/>
          <w:szCs w:val="28"/>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5F76DE">
        <w:rPr>
          <w:rFonts w:ascii="Times New Roman" w:hAnsi="Times New Roman" w:cs="Times New Roman"/>
          <w:sz w:val="28"/>
          <w:szCs w:val="28"/>
        </w:rPr>
        <w:t>гидропосев</w:t>
      </w:r>
      <w:proofErr w:type="spellEnd"/>
      <w:r w:rsidRPr="005F76DE">
        <w:rPr>
          <w:rFonts w:ascii="Times New Roman" w:hAnsi="Times New Roman" w:cs="Times New Roman"/>
          <w:sz w:val="28"/>
          <w:szCs w:val="28"/>
        </w:rPr>
        <w:t>, укладка дерна; полив зеленых насаждений при посадке;</w:t>
      </w:r>
    </w:p>
    <w:p w14:paraId="00778806"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proofErr w:type="spellStart"/>
      <w:r w:rsidRPr="005F76DE">
        <w:rPr>
          <w:rFonts w:ascii="Times New Roman" w:hAnsi="Times New Roman" w:cs="Times New Roman"/>
          <w:sz w:val="28"/>
          <w:szCs w:val="28"/>
        </w:rPr>
        <w:t>Смi</w:t>
      </w:r>
      <w:proofErr w:type="spellEnd"/>
      <w:r w:rsidRPr="005F76DE">
        <w:rPr>
          <w:rFonts w:ascii="Times New Roman" w:hAnsi="Times New Roman" w:cs="Times New Roman"/>
          <w:sz w:val="28"/>
          <w:szCs w:val="28"/>
        </w:rPr>
        <w:t xml:space="preserve">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5F76DE">
        <w:rPr>
          <w:rFonts w:ascii="Times New Roman" w:hAnsi="Times New Roman" w:cs="Times New Roman"/>
          <w:sz w:val="28"/>
          <w:szCs w:val="28"/>
        </w:rPr>
        <w:t>комов</w:t>
      </w:r>
      <w:proofErr w:type="spellEnd"/>
      <w:r w:rsidRPr="005F76DE">
        <w:rPr>
          <w:rFonts w:ascii="Times New Roman" w:hAnsi="Times New Roman" w:cs="Times New Roman"/>
          <w:sz w:val="28"/>
          <w:szCs w:val="28"/>
        </w:rPr>
        <w:t xml:space="preserve"> деревьев;</w:t>
      </w:r>
    </w:p>
    <w:p w14:paraId="04AA0BA0"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proofErr w:type="spellStart"/>
      <w:r w:rsidRPr="005F76DE">
        <w:rPr>
          <w:rFonts w:ascii="Times New Roman" w:hAnsi="Times New Roman" w:cs="Times New Roman"/>
          <w:sz w:val="28"/>
          <w:szCs w:val="28"/>
        </w:rPr>
        <w:t>Суi</w:t>
      </w:r>
      <w:proofErr w:type="spellEnd"/>
      <w:r w:rsidRPr="005F76DE">
        <w:rPr>
          <w:rFonts w:ascii="Times New Roman" w:hAnsi="Times New Roman" w:cs="Times New Roman"/>
          <w:sz w:val="28"/>
          <w:szCs w:val="28"/>
        </w:rPr>
        <w:t xml:space="preserve">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proofErr w:type="spellStart"/>
      <w:r w:rsidRPr="005F76DE">
        <w:rPr>
          <w:rFonts w:ascii="Times New Roman" w:hAnsi="Times New Roman" w:cs="Times New Roman"/>
          <w:sz w:val="28"/>
          <w:szCs w:val="28"/>
        </w:rPr>
        <w:t>послепосадочный</w:t>
      </w:r>
      <w:proofErr w:type="spellEnd"/>
      <w:r w:rsidRPr="005F76DE">
        <w:rPr>
          <w:rFonts w:ascii="Times New Roman" w:hAnsi="Times New Roman" w:cs="Times New Roman"/>
          <w:sz w:val="28"/>
          <w:szCs w:val="28"/>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sidRPr="005F76DE">
        <w:rPr>
          <w:rFonts w:ascii="Times New Roman" w:hAnsi="Times New Roman" w:cs="Times New Roman"/>
          <w:sz w:val="28"/>
          <w:szCs w:val="28"/>
        </w:rPr>
        <w:t>уходные</w:t>
      </w:r>
      <w:proofErr w:type="spellEnd"/>
      <w:r w:rsidRPr="005F76DE">
        <w:rPr>
          <w:rFonts w:ascii="Times New Roman" w:hAnsi="Times New Roman" w:cs="Times New Roman"/>
          <w:sz w:val="28"/>
          <w:szCs w:val="28"/>
        </w:rPr>
        <w:t xml:space="preserve"> работы за цветниками;</w:t>
      </w:r>
    </w:p>
    <w:p w14:paraId="0A8CAA82"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proofErr w:type="spellStart"/>
      <w:r w:rsidRPr="005F76DE">
        <w:rPr>
          <w:rFonts w:ascii="Times New Roman" w:hAnsi="Times New Roman" w:cs="Times New Roman"/>
          <w:sz w:val="28"/>
          <w:szCs w:val="28"/>
        </w:rPr>
        <w:t>Квд</w:t>
      </w:r>
      <w:proofErr w:type="spellEnd"/>
      <w:r w:rsidRPr="005F76DE">
        <w:rPr>
          <w:rFonts w:ascii="Times New Roman" w:hAnsi="Times New Roman" w:cs="Times New Roman"/>
          <w:sz w:val="28"/>
          <w:szCs w:val="28"/>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14:paraId="5175F0BC"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хвойных деревьев - 10 лет,</w:t>
      </w:r>
    </w:p>
    <w:p w14:paraId="34A13D03"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лиственных деревьев 1-й группы - 7 лет,</w:t>
      </w:r>
    </w:p>
    <w:p w14:paraId="28AE6A8B"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лиственных деревьев 2-й группы - 5 лет,</w:t>
      </w:r>
    </w:p>
    <w:p w14:paraId="463A10CA"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лиственных деревьев 3-й группы - 3 года,</w:t>
      </w:r>
    </w:p>
    <w:p w14:paraId="3CA2FB5C"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кустарников, травяного покрова - 1 год;</w:t>
      </w:r>
    </w:p>
    <w:p w14:paraId="5391DA6D"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lastRenderedPageBreak/>
        <w:t>Км - коэффициент поправки на местоположение зеленых насаждений на территории поселения (городского округа);</w:t>
      </w:r>
    </w:p>
    <w:p w14:paraId="1D7577EB"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proofErr w:type="spellStart"/>
      <w:r w:rsidRPr="005F76DE">
        <w:rPr>
          <w:rFonts w:ascii="Times New Roman" w:hAnsi="Times New Roman" w:cs="Times New Roman"/>
          <w:sz w:val="28"/>
          <w:szCs w:val="28"/>
        </w:rPr>
        <w:t>Втi</w:t>
      </w:r>
      <w:proofErr w:type="spellEnd"/>
      <w:r w:rsidRPr="005F76DE">
        <w:rPr>
          <w:rFonts w:ascii="Times New Roman" w:hAnsi="Times New Roman" w:cs="Times New Roman"/>
          <w:sz w:val="28"/>
          <w:szCs w:val="28"/>
        </w:rPr>
        <w:t xml:space="preserve"> - количество зеленых насаждений i-го вида, подлежащих уничтожению (штук, кв. метров);</w:t>
      </w:r>
    </w:p>
    <w:p w14:paraId="3E863090"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1,05 - коэффициент, учитывающий затраты на проектирование (по необходимости).</w:t>
      </w:r>
    </w:p>
    <w:p w14:paraId="3D01D503"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 xml:space="preserve">10. Показатели </w:t>
      </w:r>
      <w:proofErr w:type="spellStart"/>
      <w:r w:rsidRPr="005F76DE">
        <w:rPr>
          <w:rFonts w:ascii="Times New Roman" w:hAnsi="Times New Roman" w:cs="Times New Roman"/>
          <w:sz w:val="28"/>
          <w:szCs w:val="28"/>
        </w:rPr>
        <w:t>Спi</w:t>
      </w:r>
      <w:proofErr w:type="spellEnd"/>
      <w:r w:rsidRPr="005F76DE">
        <w:rPr>
          <w:rFonts w:ascii="Times New Roman" w:hAnsi="Times New Roman" w:cs="Times New Roman"/>
          <w:sz w:val="28"/>
          <w:szCs w:val="28"/>
        </w:rPr>
        <w:t xml:space="preserve">, </w:t>
      </w:r>
      <w:proofErr w:type="spellStart"/>
      <w:r w:rsidRPr="005F76DE">
        <w:rPr>
          <w:rFonts w:ascii="Times New Roman" w:hAnsi="Times New Roman" w:cs="Times New Roman"/>
          <w:sz w:val="28"/>
          <w:szCs w:val="28"/>
        </w:rPr>
        <w:t>Смi</w:t>
      </w:r>
      <w:proofErr w:type="spellEnd"/>
      <w:r w:rsidRPr="005F76DE">
        <w:rPr>
          <w:rFonts w:ascii="Times New Roman" w:hAnsi="Times New Roman" w:cs="Times New Roman"/>
          <w:sz w:val="28"/>
          <w:szCs w:val="28"/>
        </w:rPr>
        <w:t xml:space="preserve">, </w:t>
      </w:r>
      <w:proofErr w:type="spellStart"/>
      <w:r w:rsidRPr="005F76DE">
        <w:rPr>
          <w:rFonts w:ascii="Times New Roman" w:hAnsi="Times New Roman" w:cs="Times New Roman"/>
          <w:sz w:val="28"/>
          <w:szCs w:val="28"/>
        </w:rPr>
        <w:t>Суi</w:t>
      </w:r>
      <w:proofErr w:type="spellEnd"/>
      <w:r w:rsidRPr="005F76DE">
        <w:rPr>
          <w:rFonts w:ascii="Times New Roman" w:hAnsi="Times New Roman" w:cs="Times New Roman"/>
          <w:sz w:val="28"/>
          <w:szCs w:val="28"/>
        </w:rPr>
        <w:t xml:space="preserve">, определяющие оценочную стоимость, устанавливаются </w:t>
      </w:r>
      <w:r>
        <w:rPr>
          <w:rFonts w:ascii="Times New Roman" w:hAnsi="Times New Roman" w:cs="Times New Roman"/>
          <w:sz w:val="28"/>
          <w:szCs w:val="28"/>
        </w:rPr>
        <w:t xml:space="preserve">Администрацией </w:t>
      </w:r>
      <w:r w:rsidR="00F37E4C">
        <w:rPr>
          <w:rFonts w:ascii="Times New Roman" w:hAnsi="Times New Roman" w:cs="Times New Roman"/>
          <w:sz w:val="28"/>
          <w:szCs w:val="28"/>
        </w:rPr>
        <w:t>Грушевского</w:t>
      </w:r>
      <w:r>
        <w:rPr>
          <w:rFonts w:ascii="Times New Roman" w:hAnsi="Times New Roman" w:cs="Times New Roman"/>
          <w:sz w:val="28"/>
          <w:szCs w:val="28"/>
        </w:rPr>
        <w:t xml:space="preserve"> сельского поселения</w:t>
      </w:r>
      <w:r w:rsidRPr="005F76DE">
        <w:rPr>
          <w:rFonts w:ascii="Times New Roman" w:hAnsi="Times New Roman" w:cs="Times New Roman"/>
          <w:sz w:val="28"/>
          <w:szCs w:val="28"/>
        </w:rPr>
        <w:t xml:space="preserve">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14:paraId="0A559F9F"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14:paraId="11D94DD6"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11. Значения поправочных коэффициентов:</w:t>
      </w:r>
    </w:p>
    <w:p w14:paraId="588BD1A0"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Км - коэффициент поправки на местоположение зеленых насаждений на территории поселения (городского округа):</w:t>
      </w:r>
    </w:p>
    <w:p w14:paraId="06F5BA86"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в границах исторического центра - 6,0;</w:t>
      </w:r>
    </w:p>
    <w:p w14:paraId="1C016087"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для территорий городских округов и городских поселений (за исключением территории исторического центра) - 4,0;</w:t>
      </w:r>
    </w:p>
    <w:p w14:paraId="7BE0D735"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для территорий сельских поселений (за исключением территории исторического центра) - 3,0.</w:t>
      </w:r>
    </w:p>
    <w:p w14:paraId="7BAD06FC" w14:textId="77777777" w:rsidR="00E80270" w:rsidRPr="005F76DE" w:rsidRDefault="00E80270" w:rsidP="00E80270">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14:paraId="3491C1D5" w14:textId="2C35C4F8" w:rsidR="00E80270" w:rsidRPr="00A86B47" w:rsidRDefault="00E80270" w:rsidP="00A86B47">
      <w:pPr>
        <w:pStyle w:val="ConsPlusNormal"/>
        <w:spacing w:before="220"/>
        <w:ind w:firstLine="540"/>
        <w:jc w:val="both"/>
        <w:rPr>
          <w:rFonts w:ascii="Times New Roman" w:hAnsi="Times New Roman" w:cs="Times New Roman"/>
          <w:sz w:val="28"/>
          <w:szCs w:val="28"/>
        </w:rPr>
      </w:pPr>
      <w:r w:rsidRPr="005F76DE">
        <w:rPr>
          <w:rFonts w:ascii="Times New Roman" w:hAnsi="Times New Roman" w:cs="Times New Roman"/>
          <w:sz w:val="28"/>
          <w:szCs w:val="28"/>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bookmarkStart w:id="0" w:name="_GoBack"/>
      <w:bookmarkEnd w:id="0"/>
    </w:p>
    <w:sectPr w:rsidR="00E80270" w:rsidRPr="00A86B47" w:rsidSect="00DD2D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A4475"/>
    <w:multiLevelType w:val="hybridMultilevel"/>
    <w:tmpl w:val="D884C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76447F"/>
    <w:multiLevelType w:val="hybridMultilevel"/>
    <w:tmpl w:val="5F469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1F2BD8"/>
    <w:multiLevelType w:val="hybridMultilevel"/>
    <w:tmpl w:val="425C1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94"/>
    <w:rsid w:val="00062194"/>
    <w:rsid w:val="00077ABC"/>
    <w:rsid w:val="000F62B1"/>
    <w:rsid w:val="001D1822"/>
    <w:rsid w:val="001F5964"/>
    <w:rsid w:val="008375FE"/>
    <w:rsid w:val="009F73F5"/>
    <w:rsid w:val="00A119B1"/>
    <w:rsid w:val="00A86B47"/>
    <w:rsid w:val="00C97DD4"/>
    <w:rsid w:val="00D659F2"/>
    <w:rsid w:val="00DD2D74"/>
    <w:rsid w:val="00E80270"/>
    <w:rsid w:val="00F37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0B9F"/>
  <w15:chartTrackingRefBased/>
  <w15:docId w15:val="{B059E10E-5A53-46E8-A5A7-8BFEC86A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19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F73F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2194"/>
    <w:pPr>
      <w:spacing w:before="100" w:beforeAutospacing="1" w:after="100" w:afterAutospacing="1"/>
    </w:pPr>
  </w:style>
  <w:style w:type="paragraph" w:styleId="a4">
    <w:name w:val="List Paragraph"/>
    <w:basedOn w:val="a"/>
    <w:uiPriority w:val="34"/>
    <w:qFormat/>
    <w:rsid w:val="00062194"/>
    <w:pPr>
      <w:ind w:left="720"/>
      <w:contextualSpacing/>
    </w:pPr>
  </w:style>
  <w:style w:type="character" w:customStyle="1" w:styleId="30">
    <w:name w:val="Заголовок 3 Знак"/>
    <w:basedOn w:val="a0"/>
    <w:link w:val="3"/>
    <w:uiPriority w:val="9"/>
    <w:rsid w:val="009F73F5"/>
    <w:rPr>
      <w:rFonts w:ascii="Times New Roman" w:eastAsia="Times New Roman" w:hAnsi="Times New Roman" w:cs="Times New Roman"/>
      <w:b/>
      <w:bCs/>
      <w:sz w:val="27"/>
      <w:szCs w:val="27"/>
      <w:lang w:eastAsia="ru-RU"/>
    </w:rPr>
  </w:style>
  <w:style w:type="paragraph" w:customStyle="1" w:styleId="formattext">
    <w:name w:val="formattext"/>
    <w:basedOn w:val="a"/>
    <w:rsid w:val="009F73F5"/>
    <w:pPr>
      <w:spacing w:before="100" w:beforeAutospacing="1" w:after="100" w:afterAutospacing="1"/>
    </w:pPr>
  </w:style>
  <w:style w:type="paragraph" w:customStyle="1" w:styleId="ConsPlusNormal">
    <w:name w:val="ConsPlusNormal"/>
    <w:rsid w:val="00E80270"/>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13405">
      <w:bodyDiv w:val="1"/>
      <w:marLeft w:val="0"/>
      <w:marRight w:val="0"/>
      <w:marTop w:val="0"/>
      <w:marBottom w:val="0"/>
      <w:divBdr>
        <w:top w:val="none" w:sz="0" w:space="0" w:color="auto"/>
        <w:left w:val="none" w:sz="0" w:space="0" w:color="auto"/>
        <w:bottom w:val="none" w:sz="0" w:space="0" w:color="auto"/>
        <w:right w:val="none" w:sz="0" w:space="0" w:color="auto"/>
      </w:divBdr>
      <w:divsChild>
        <w:div w:id="701593852">
          <w:marLeft w:val="0"/>
          <w:marRight w:val="0"/>
          <w:marTop w:val="0"/>
          <w:marBottom w:val="0"/>
          <w:divBdr>
            <w:top w:val="none" w:sz="0" w:space="0" w:color="auto"/>
            <w:left w:val="none" w:sz="0" w:space="0" w:color="auto"/>
            <w:bottom w:val="none" w:sz="0" w:space="0" w:color="auto"/>
            <w:right w:val="none" w:sz="0" w:space="0" w:color="auto"/>
          </w:divBdr>
        </w:div>
      </w:divsChild>
    </w:div>
    <w:div w:id="359015130">
      <w:bodyDiv w:val="1"/>
      <w:marLeft w:val="0"/>
      <w:marRight w:val="0"/>
      <w:marTop w:val="0"/>
      <w:marBottom w:val="0"/>
      <w:divBdr>
        <w:top w:val="none" w:sz="0" w:space="0" w:color="auto"/>
        <w:left w:val="none" w:sz="0" w:space="0" w:color="auto"/>
        <w:bottom w:val="none" w:sz="0" w:space="0" w:color="auto"/>
        <w:right w:val="none" w:sz="0" w:space="0" w:color="auto"/>
      </w:divBdr>
    </w:div>
    <w:div w:id="551888670">
      <w:bodyDiv w:val="1"/>
      <w:marLeft w:val="0"/>
      <w:marRight w:val="0"/>
      <w:marTop w:val="0"/>
      <w:marBottom w:val="0"/>
      <w:divBdr>
        <w:top w:val="none" w:sz="0" w:space="0" w:color="auto"/>
        <w:left w:val="none" w:sz="0" w:space="0" w:color="auto"/>
        <w:bottom w:val="none" w:sz="0" w:space="0" w:color="auto"/>
        <w:right w:val="none" w:sz="0" w:space="0" w:color="auto"/>
      </w:divBdr>
    </w:div>
    <w:div w:id="592475868">
      <w:bodyDiv w:val="1"/>
      <w:marLeft w:val="0"/>
      <w:marRight w:val="0"/>
      <w:marTop w:val="0"/>
      <w:marBottom w:val="0"/>
      <w:divBdr>
        <w:top w:val="none" w:sz="0" w:space="0" w:color="auto"/>
        <w:left w:val="none" w:sz="0" w:space="0" w:color="auto"/>
        <w:bottom w:val="none" w:sz="0" w:space="0" w:color="auto"/>
        <w:right w:val="none" w:sz="0" w:space="0" w:color="auto"/>
      </w:divBdr>
    </w:div>
    <w:div w:id="752434648">
      <w:bodyDiv w:val="1"/>
      <w:marLeft w:val="0"/>
      <w:marRight w:val="0"/>
      <w:marTop w:val="0"/>
      <w:marBottom w:val="0"/>
      <w:divBdr>
        <w:top w:val="none" w:sz="0" w:space="0" w:color="auto"/>
        <w:left w:val="none" w:sz="0" w:space="0" w:color="auto"/>
        <w:bottom w:val="none" w:sz="0" w:space="0" w:color="auto"/>
        <w:right w:val="none" w:sz="0" w:space="0" w:color="auto"/>
      </w:divBdr>
    </w:div>
    <w:div w:id="1015158459">
      <w:bodyDiv w:val="1"/>
      <w:marLeft w:val="0"/>
      <w:marRight w:val="0"/>
      <w:marTop w:val="0"/>
      <w:marBottom w:val="0"/>
      <w:divBdr>
        <w:top w:val="none" w:sz="0" w:space="0" w:color="auto"/>
        <w:left w:val="none" w:sz="0" w:space="0" w:color="auto"/>
        <w:bottom w:val="none" w:sz="0" w:space="0" w:color="auto"/>
        <w:right w:val="none" w:sz="0" w:space="0" w:color="auto"/>
      </w:divBdr>
    </w:div>
    <w:div w:id="1157377056">
      <w:bodyDiv w:val="1"/>
      <w:marLeft w:val="0"/>
      <w:marRight w:val="0"/>
      <w:marTop w:val="0"/>
      <w:marBottom w:val="0"/>
      <w:divBdr>
        <w:top w:val="none" w:sz="0" w:space="0" w:color="auto"/>
        <w:left w:val="none" w:sz="0" w:space="0" w:color="auto"/>
        <w:bottom w:val="none" w:sz="0" w:space="0" w:color="auto"/>
        <w:right w:val="none" w:sz="0" w:space="0" w:color="auto"/>
      </w:divBdr>
    </w:div>
    <w:div w:id="1738164852">
      <w:bodyDiv w:val="1"/>
      <w:marLeft w:val="0"/>
      <w:marRight w:val="0"/>
      <w:marTop w:val="0"/>
      <w:marBottom w:val="0"/>
      <w:divBdr>
        <w:top w:val="none" w:sz="0" w:space="0" w:color="auto"/>
        <w:left w:val="none" w:sz="0" w:space="0" w:color="auto"/>
        <w:bottom w:val="none" w:sz="0" w:space="0" w:color="auto"/>
        <w:right w:val="none" w:sz="0" w:space="0" w:color="auto"/>
      </w:divBdr>
    </w:div>
    <w:div w:id="197606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cp:revision>
  <cp:lastPrinted>2022-05-13T09:07:00Z</cp:lastPrinted>
  <dcterms:created xsi:type="dcterms:W3CDTF">2022-05-13T11:25:00Z</dcterms:created>
  <dcterms:modified xsi:type="dcterms:W3CDTF">2022-05-13T11:25:00Z</dcterms:modified>
</cp:coreProperties>
</file>