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856CB">
        <w:rPr>
          <w:rFonts w:ascii="Times New Roman" w:hAnsi="Times New Roman"/>
          <w:b/>
          <w:sz w:val="28"/>
          <w:szCs w:val="28"/>
        </w:rPr>
        <w:t>16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7856CB">
        <w:rPr>
          <w:rFonts w:ascii="Times New Roman" w:hAnsi="Times New Roman"/>
          <w:b/>
          <w:sz w:val="28"/>
          <w:szCs w:val="28"/>
        </w:rPr>
        <w:t>22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0317C" w:rsidRPr="00785F66" w:rsidTr="00736F51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50317C" w:rsidRPr="00785F66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«Пока горит свеча»</w:t>
            </w:r>
          </w:p>
        </w:tc>
        <w:tc>
          <w:tcPr>
            <w:tcW w:w="3001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Посиделки для молодежи</w:t>
            </w:r>
          </w:p>
        </w:tc>
        <w:tc>
          <w:tcPr>
            <w:tcW w:w="2953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50317C" w:rsidRPr="00785F66" w:rsidTr="00736F51">
        <w:trPr>
          <w:trHeight w:val="12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/>
                <w:sz w:val="24"/>
                <w:szCs w:val="24"/>
              </w:rPr>
              <w:t>«Безопасные каникулы»</w:t>
            </w:r>
          </w:p>
        </w:tc>
        <w:tc>
          <w:tcPr>
            <w:tcW w:w="3001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Информационная акция с раздачей листовок</w:t>
            </w:r>
          </w:p>
        </w:tc>
        <w:tc>
          <w:tcPr>
            <w:tcW w:w="2953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78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0317C" w:rsidRPr="00785F66" w:rsidTr="00204574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/>
                <w:bCs/>
                <w:sz w:val="24"/>
                <w:szCs w:val="24"/>
              </w:rPr>
              <w:t>«Тянет неспроста в заповедные места!»</w:t>
            </w:r>
          </w:p>
        </w:tc>
        <w:tc>
          <w:tcPr>
            <w:tcW w:w="3001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Cs/>
                <w:sz w:val="24"/>
                <w:szCs w:val="24"/>
              </w:rPr>
              <w:t>Виртуальная экскурсия</w:t>
            </w:r>
          </w:p>
        </w:tc>
        <w:tc>
          <w:tcPr>
            <w:tcW w:w="2953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0317C" w:rsidRPr="00785F66" w:rsidTr="00D30200">
        <w:trPr>
          <w:trHeight w:val="1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«Мир увлечений»</w:t>
            </w:r>
          </w:p>
        </w:tc>
        <w:tc>
          <w:tcPr>
            <w:tcW w:w="3001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53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Pr="0050317C" w:rsidRDefault="0050317C" w:rsidP="0050317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50317C" w:rsidRPr="00785F66" w:rsidTr="00C84A27">
        <w:trPr>
          <w:trHeight w:val="11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17C">
              <w:rPr>
                <w:rFonts w:ascii="Times New Roman" w:hAnsi="Times New Roman"/>
                <w:b/>
                <w:iCs/>
                <w:sz w:val="24"/>
                <w:szCs w:val="24"/>
              </w:rPr>
              <w:t>«Безопасные каникулы»</w:t>
            </w:r>
          </w:p>
        </w:tc>
        <w:tc>
          <w:tcPr>
            <w:tcW w:w="3001" w:type="dxa"/>
            <w:shd w:val="clear" w:color="auto" w:fill="auto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2953" w:type="dxa"/>
            <w:shd w:val="clear" w:color="auto" w:fill="auto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7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0317C" w:rsidRPr="0050317C" w:rsidRDefault="0050317C" w:rsidP="0050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17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0317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bookmarkEnd w:id="0"/>
      <w:tr w:rsidR="0050317C" w:rsidRPr="00785F66" w:rsidTr="00736F51">
        <w:trPr>
          <w:trHeight w:val="1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0317C" w:rsidRPr="009555BB" w:rsidRDefault="0050317C" w:rsidP="0050317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0317C" w:rsidRPr="009555B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317C" w:rsidRPr="00785F66" w:rsidTr="00736F51">
        <w:trPr>
          <w:trHeight w:val="33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0317C" w:rsidRPr="00785F66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17C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50317C" w:rsidRPr="004C3BCD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50317C" w:rsidRPr="004C3BCD" w:rsidRDefault="0050317C" w:rsidP="0050317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0317C" w:rsidRPr="004C3BCD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317C" w:rsidRPr="004C3BCD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0317C" w:rsidRPr="004C3BCD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317C" w:rsidRPr="00785F66" w:rsidTr="00736F51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50317C" w:rsidRPr="004C3BCD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50317C" w:rsidRPr="004C3BCD" w:rsidRDefault="0050317C" w:rsidP="0050317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0317C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17C" w:rsidRPr="00FF5B1B" w:rsidRDefault="0050317C" w:rsidP="0050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174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2164-D56D-4895-A788-52EC6F6B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2023-06-23T06:50:00Z</cp:lastPrinted>
  <dcterms:created xsi:type="dcterms:W3CDTF">2023-05-10T10:34:00Z</dcterms:created>
  <dcterms:modified xsi:type="dcterms:W3CDTF">2023-09-25T12:27:00Z</dcterms:modified>
</cp:coreProperties>
</file>