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E5" w:rsidRPr="004A74E5" w:rsidRDefault="004A74E5" w:rsidP="008F7B1F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4A74E5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Памятка по пожарной безопасности</w:t>
      </w:r>
    </w:p>
    <w:p w:rsidR="004A74E5" w:rsidRPr="008F7B1F" w:rsidRDefault="004A74E5" w:rsidP="004A74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A7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Уважаемые жители </w:t>
      </w:r>
      <w:r w:rsidR="008F7B1F" w:rsidRPr="008F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Грушевского сельского поселения</w:t>
      </w:r>
      <w:r w:rsidRPr="004A7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!</w:t>
      </w:r>
    </w:p>
    <w:p w:rsidR="004A74E5" w:rsidRPr="004A74E5" w:rsidRDefault="004A74E5" w:rsidP="004A74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74E5" w:rsidRPr="004A74E5" w:rsidRDefault="004A74E5" w:rsidP="004A74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Напоминаем собственникам земельных участков об ответственности за непринятие мер к устранению причин и условий возникновения пожаров на их территории.</w:t>
      </w:r>
    </w:p>
    <w:p w:rsidR="004A74E5" w:rsidRPr="004A74E5" w:rsidRDefault="004A74E5" w:rsidP="004A74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4A7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proofErr w:type="gramEnd"/>
      <w:r w:rsidRPr="004A7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со статьей 4.5. Областного закона от 25.10.2002 г. №273-ЗС «Об административных правонарушениях»:</w:t>
      </w:r>
    </w:p>
    <w:p w:rsidR="004A74E5" w:rsidRPr="004A74E5" w:rsidRDefault="004A74E5" w:rsidP="004A74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1. </w:t>
      </w:r>
      <w:proofErr w:type="gramStart"/>
      <w:r w:rsidRPr="004A7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потребления, – влечет наложение административного штрафа на граждан в размере от 2000 до 4000 рублей; на должностных лиц – от 20000 до 40000 рублей; на юридических лиц – от 50000 до 60000 рублей.</w:t>
      </w:r>
      <w:proofErr w:type="gramEnd"/>
    </w:p>
    <w:p w:rsidR="004A74E5" w:rsidRPr="004A74E5" w:rsidRDefault="004A74E5" w:rsidP="004A74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2. Невыполнение или ненадлежащее выполнение мер по предотвраще</w:t>
      </w:r>
      <w:r w:rsidRPr="004A74E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softHyphen/>
        <w:t>нию выжигания сухой растительности, установленных нормативными правовыми актами Ростовской области, – влечет наложение административного штрафа на граждан в размере от 1000 до 3000 рублей; на должностных лиц – от 10000 до 25000 рублей; на юридических лиц – от 20000 до 50000 рублей.</w:t>
      </w:r>
    </w:p>
    <w:tbl>
      <w:tblPr>
        <w:tblW w:w="87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4117"/>
        <w:gridCol w:w="2307"/>
      </w:tblGrid>
      <w:tr w:rsidR="004A74E5" w:rsidRPr="004A74E5" w:rsidTr="004A74E5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74E5" w:rsidRPr="004A74E5" w:rsidRDefault="004A74E5" w:rsidP="004A74E5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</w:pPr>
            <w:r w:rsidRPr="004A74E5">
              <w:rPr>
                <w:rFonts w:ascii="Times New Roman" w:eastAsia="Times New Roman" w:hAnsi="Times New Roman" w:cs="Times New Roman"/>
                <w:noProof/>
                <w:color w:val="151515"/>
                <w:sz w:val="18"/>
                <w:szCs w:val="18"/>
                <w:lang w:eastAsia="ru-RU"/>
              </w:rPr>
              <w:drawing>
                <wp:inline distT="0" distB="0" distL="0" distR="0" wp14:anchorId="7928AD62" wp14:editId="28908B47">
                  <wp:extent cx="1348740" cy="1016000"/>
                  <wp:effectExtent l="0" t="0" r="3810" b="0"/>
                  <wp:docPr id="2" name="Рисунок 2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74E5" w:rsidRPr="004A74E5" w:rsidRDefault="004A74E5" w:rsidP="004A7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</w:pPr>
            <w:r w:rsidRPr="004A74E5">
              <w:rPr>
                <w:rFonts w:ascii="Times New Roman" w:eastAsia="Times New Roman" w:hAnsi="Times New Roman" w:cs="Times New Roman"/>
                <w:b/>
                <w:bCs/>
                <w:color w:val="151515"/>
                <w:sz w:val="18"/>
                <w:szCs w:val="18"/>
                <w:bdr w:val="none" w:sz="0" w:space="0" w:color="auto" w:frame="1"/>
                <w:lang w:eastAsia="ru-RU"/>
              </w:rPr>
              <w:t>Сжигая мусор</w:t>
            </w:r>
          </w:p>
          <w:p w:rsidR="004A74E5" w:rsidRPr="004A74E5" w:rsidRDefault="004A74E5" w:rsidP="004A74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</w:pPr>
            <w:r w:rsidRPr="004A74E5">
              <w:rPr>
                <w:rFonts w:ascii="Times New Roman" w:eastAsia="Times New Roman" w:hAnsi="Times New Roman" w:cs="Times New Roman"/>
                <w:b/>
                <w:bCs/>
                <w:color w:val="151515"/>
                <w:sz w:val="18"/>
                <w:szCs w:val="18"/>
                <w:bdr w:val="none" w:sz="0" w:space="0" w:color="auto" w:frame="1"/>
                <w:lang w:eastAsia="ru-RU"/>
              </w:rPr>
              <w:t>вы не только создаете пожароопасную обстановку, но и наносите вред окружающей среде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4A74E5" w:rsidRPr="004A74E5" w:rsidRDefault="004A74E5" w:rsidP="004A74E5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51515"/>
                <w:sz w:val="18"/>
                <w:szCs w:val="18"/>
                <w:lang w:eastAsia="ru-RU"/>
              </w:rPr>
            </w:pPr>
            <w:r w:rsidRPr="004A74E5">
              <w:rPr>
                <w:rFonts w:ascii="Times New Roman" w:eastAsia="Times New Roman" w:hAnsi="Times New Roman" w:cs="Times New Roman"/>
                <w:noProof/>
                <w:color w:val="151515"/>
                <w:sz w:val="18"/>
                <w:szCs w:val="18"/>
                <w:lang w:eastAsia="ru-RU"/>
              </w:rPr>
              <w:drawing>
                <wp:inline distT="0" distB="0" distL="0" distR="0" wp14:anchorId="4C3BF43D" wp14:editId="3315B302">
                  <wp:extent cx="1330325" cy="988060"/>
                  <wp:effectExtent l="0" t="0" r="3175" b="2540"/>
                  <wp:docPr id="1" name="Рисунок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4E5" w:rsidRPr="004A74E5" w:rsidRDefault="004A74E5" w:rsidP="004A74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4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вызов пожарной охраны осуществляется по номеру «01» с городского телефона, «101» или «112» - с сотового телефона.</w:t>
      </w:r>
    </w:p>
    <w:p w:rsidR="004A74E5" w:rsidRPr="008F7B1F" w:rsidRDefault="004A74E5" w:rsidP="004A74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A7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Поджигая сухую траву, пожнивные остатки или отходы каждый человек должен помнить и знать, что он поджигает наш общий дом, в </w:t>
      </w:r>
      <w:proofErr w:type="gramStart"/>
      <w:r w:rsidRPr="004A7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котором</w:t>
      </w:r>
      <w:proofErr w:type="gramEnd"/>
      <w:r w:rsidRPr="004A7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мы живём. Поэтому, прежде чем бросить спичку, следует подумать, что эти действия нанесут непоправимый урон природе, государственному и личному имуществу!</w:t>
      </w:r>
    </w:p>
    <w:p w:rsidR="004A74E5" w:rsidRPr="004A74E5" w:rsidRDefault="004A74E5" w:rsidP="004A74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74E5" w:rsidRPr="004A74E5" w:rsidRDefault="004A74E5" w:rsidP="004A74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74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Администрация </w:t>
      </w:r>
      <w:r w:rsidRPr="008F7B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Грушевского сельского поселения</w:t>
      </w:r>
    </w:p>
    <w:p w:rsidR="0027578F" w:rsidRPr="008F7B1F" w:rsidRDefault="0027578F">
      <w:pPr>
        <w:rPr>
          <w:rFonts w:ascii="Times New Roman" w:hAnsi="Times New Roman" w:cs="Times New Roman"/>
          <w:sz w:val="24"/>
          <w:szCs w:val="24"/>
        </w:rPr>
      </w:pPr>
    </w:p>
    <w:sectPr w:rsidR="0027578F" w:rsidRPr="008F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5"/>
    <w:rsid w:val="0027578F"/>
    <w:rsid w:val="004A74E5"/>
    <w:rsid w:val="00616D85"/>
    <w:rsid w:val="007C56FC"/>
    <w:rsid w:val="008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/>
  <cp:revision>1</cp:revision>
  <cp:lastPrinted>2017-03-13T05:56:00Z</cp:lastPrinted>
  <dcterms:created xsi:type="dcterms:W3CDTF">2017-03-13T05:52:00Z</dcterms:created>
</cp:coreProperties>
</file>