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2D" w:rsidRDefault="00294C2D" w:rsidP="000A156D">
      <w:pPr>
        <w:ind w:hanging="426"/>
        <w:rPr>
          <w:noProof/>
          <w:lang w:eastAsia="ru-RU"/>
        </w:rPr>
      </w:pPr>
    </w:p>
    <w:p w:rsidR="001B4DE0" w:rsidRDefault="000A156D" w:rsidP="000A156D">
      <w:pPr>
        <w:ind w:hanging="426"/>
      </w:pPr>
      <w:bookmarkStart w:id="0" w:name="_GoBack"/>
      <w:r w:rsidRPr="000A156D">
        <w:rPr>
          <w:noProof/>
          <w:lang w:eastAsia="ru-RU"/>
        </w:rPr>
        <w:drawing>
          <wp:inline distT="0" distB="0" distL="0" distR="0">
            <wp:extent cx="9705975" cy="540067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1B4DE0" w:rsidRPr="001B4DE0" w:rsidRDefault="001B4DE0" w:rsidP="001B4DE0"/>
    <w:p w:rsidR="001B4DE0" w:rsidRPr="001B4DE0" w:rsidRDefault="001B4DE0" w:rsidP="001B4DE0"/>
    <w:p w:rsidR="001B4DE0" w:rsidRDefault="001B4DE0" w:rsidP="001B4DE0"/>
    <w:p w:rsidR="00E105AA" w:rsidRDefault="00E105AA" w:rsidP="001B4DE0">
      <w:pPr>
        <w:jc w:val="center"/>
        <w:rPr>
          <w:lang w:val="en-US"/>
        </w:rPr>
      </w:pPr>
    </w:p>
    <w:p w:rsidR="001B4DE0" w:rsidRDefault="001B4DE0" w:rsidP="001B4DE0">
      <w:pPr>
        <w:jc w:val="center"/>
      </w:pPr>
    </w:p>
    <w:p w:rsidR="001B4DE0" w:rsidRPr="0085021E" w:rsidRDefault="0085021E" w:rsidP="0085021E">
      <w:pPr>
        <w:jc w:val="center"/>
        <w:rPr>
          <w:b/>
          <w:sz w:val="32"/>
          <w:szCs w:val="32"/>
        </w:rPr>
      </w:pPr>
      <w:r w:rsidRPr="0085021E">
        <w:rPr>
          <w:b/>
          <w:sz w:val="32"/>
          <w:szCs w:val="32"/>
        </w:rPr>
        <w:t>ОСНОВНЫЕ ХАРАКТЕРИСТИКИ ПРОЕКТА БЮДЖЕТА ГРУШЕВСКОГО СЕЛЬСКОГО ПОСЕЛЕНИЯ</w:t>
      </w:r>
    </w:p>
    <w:p w:rsidR="001B4DE0" w:rsidRPr="0085021E" w:rsidRDefault="001B4DE0" w:rsidP="001B4DE0">
      <w:pPr>
        <w:jc w:val="center"/>
      </w:pPr>
    </w:p>
    <w:p w:rsidR="001B4DE0" w:rsidRPr="0085021E" w:rsidRDefault="001B4DE0" w:rsidP="001B4DE0">
      <w:pPr>
        <w:ind w:left="-993" w:firstLine="993"/>
        <w:jc w:val="center"/>
      </w:pPr>
    </w:p>
    <w:p w:rsidR="001B4DE0" w:rsidRPr="0085021E" w:rsidRDefault="0085021E" w:rsidP="0085021E">
      <w:pPr>
        <w:ind w:left="-993" w:firstLine="993"/>
        <w:jc w:val="right"/>
      </w:pPr>
      <w:r>
        <w:t>Тыс. руб.</w:t>
      </w:r>
    </w:p>
    <w:tbl>
      <w:tblPr>
        <w:tblW w:w="14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2693"/>
        <w:gridCol w:w="2977"/>
        <w:gridCol w:w="2693"/>
        <w:gridCol w:w="3118"/>
      </w:tblGrid>
      <w:tr w:rsidR="0085021E" w:rsidRPr="001B4DE0" w:rsidTr="00294C2D">
        <w:trPr>
          <w:trHeight w:val="1722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4DE0" w:rsidRPr="001B4DE0" w:rsidRDefault="001B4DE0" w:rsidP="001B4DE0">
            <w:pPr>
              <w:spacing w:after="0" w:line="240" w:lineRule="auto"/>
              <w:ind w:left="-993" w:firstLine="99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4DE0" w:rsidRPr="001B4DE0" w:rsidRDefault="001B4DE0" w:rsidP="001B4DE0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DE0">
              <w:rPr>
                <w:rFonts w:ascii="Cambria" w:eastAsia="Times New Roman" w:hAnsi="Cambr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2016 год</w:t>
            </w:r>
          </w:p>
          <w:p w:rsidR="001B4DE0" w:rsidRDefault="001B4DE0" w:rsidP="001B4DE0">
            <w:pPr>
              <w:spacing w:after="0" w:line="240" w:lineRule="auto"/>
              <w:ind w:left="-993" w:firstLine="993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B4DE0">
              <w:rPr>
                <w:rFonts w:ascii="Cambria" w:eastAsia="Times New Roman" w:hAnsi="Cambr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Решение от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</w:t>
            </w:r>
            <w:r w:rsidRPr="001B4DE0">
              <w:rPr>
                <w:rFonts w:ascii="Cambria" w:eastAsia="Times New Roman" w:hAnsi="Cambr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24.12.2015    </w:t>
            </w:r>
          </w:p>
          <w:p w:rsidR="001B4DE0" w:rsidRPr="001B4DE0" w:rsidRDefault="001B4DE0" w:rsidP="001B4DE0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 w:rsidRPr="001B4DE0">
              <w:rPr>
                <w:rFonts w:ascii="Cambria" w:eastAsia="Times New Roman" w:hAnsi="Cambr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№ 240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4DE0" w:rsidRPr="001B4DE0" w:rsidRDefault="001B4DE0" w:rsidP="001B4DE0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2017 год</w:t>
            </w:r>
          </w:p>
          <w:p w:rsidR="001B4DE0" w:rsidRPr="001B4DE0" w:rsidRDefault="001B4DE0" w:rsidP="001B4DE0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проект </w:t>
            </w: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                 </w:t>
            </w:r>
            <w:r w:rsidR="00CF65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4DE0" w:rsidRPr="001B4DE0" w:rsidRDefault="001B4DE0" w:rsidP="001B4DE0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2018 год</w:t>
            </w:r>
          </w:p>
          <w:p w:rsidR="001B4DE0" w:rsidRPr="001B4DE0" w:rsidRDefault="001B4DE0" w:rsidP="00294C2D">
            <w:pPr>
              <w:spacing w:after="0" w:line="240" w:lineRule="auto"/>
              <w:ind w:left="-120" w:firstLine="45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проект </w:t>
            </w: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    </w:t>
            </w: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021E" w:rsidRDefault="001B4DE0" w:rsidP="0085021E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2019 год</w:t>
            </w:r>
          </w:p>
          <w:p w:rsidR="001B4DE0" w:rsidRPr="001B4DE0" w:rsidRDefault="001B4DE0" w:rsidP="0085021E">
            <w:pPr>
              <w:tabs>
                <w:tab w:val="left" w:pos="2618"/>
                <w:tab w:val="left" w:pos="3469"/>
              </w:tabs>
              <w:spacing w:after="0" w:line="240" w:lineRule="auto"/>
              <w:ind w:left="-1776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проект решения</w:t>
            </w:r>
          </w:p>
        </w:tc>
      </w:tr>
      <w:tr w:rsidR="0085021E" w:rsidRPr="001B4DE0" w:rsidTr="00294C2D">
        <w:trPr>
          <w:trHeight w:val="197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4DE0" w:rsidRPr="001B4DE0" w:rsidRDefault="001B4DE0" w:rsidP="001B4DE0">
            <w:pPr>
              <w:spacing w:after="0" w:line="197" w:lineRule="atLeast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1</w:t>
            </w: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4DE0" w:rsidRPr="001B4DE0" w:rsidRDefault="001B4DE0" w:rsidP="0085021E">
            <w:pPr>
              <w:spacing w:after="0" w:line="197" w:lineRule="atLeast"/>
              <w:ind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2</w:t>
            </w: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4DE0" w:rsidRPr="001B4DE0" w:rsidRDefault="001B4DE0" w:rsidP="001B4DE0">
            <w:pPr>
              <w:spacing w:after="0" w:line="197" w:lineRule="atLeast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3</w:t>
            </w: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4DE0" w:rsidRPr="001B4DE0" w:rsidRDefault="001B4DE0" w:rsidP="001B4DE0">
            <w:pPr>
              <w:spacing w:after="0" w:line="197" w:lineRule="atLeast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4</w:t>
            </w: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4DE0" w:rsidRPr="001B4DE0" w:rsidRDefault="001B4DE0" w:rsidP="001B4DE0">
            <w:pPr>
              <w:spacing w:after="0" w:line="197" w:lineRule="atLeast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5</w:t>
            </w: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B4DE0" w:rsidRPr="001B4DE0" w:rsidTr="00294C2D">
        <w:trPr>
          <w:trHeight w:val="673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1B4DE0" w:rsidP="001B4DE0">
            <w:pPr>
              <w:spacing w:after="0" w:line="240" w:lineRule="auto"/>
              <w:ind w:left="-993" w:right="72" w:firstLine="99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I</w:t>
            </w: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 Доходы, всего</w:t>
            </w: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AB712E" w:rsidP="00AB712E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17514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8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C95C52" w:rsidP="00C95C52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24731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5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C95C52" w:rsidP="00C95C52">
            <w:pPr>
              <w:spacing w:after="0" w:line="240" w:lineRule="auto"/>
              <w:ind w:left="-993" w:firstLine="99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  </w:t>
            </w:r>
            <w:r w:rsidR="0085021E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5758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C95C52" w:rsidP="00CD3C77">
            <w:pPr>
              <w:tabs>
                <w:tab w:val="left" w:pos="3152"/>
              </w:tabs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26488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3</w:t>
            </w:r>
          </w:p>
        </w:tc>
      </w:tr>
      <w:tr w:rsidR="003F2661" w:rsidRPr="001B4DE0" w:rsidTr="00294C2D">
        <w:trPr>
          <w:trHeight w:val="1670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1B4DE0" w:rsidP="001B4DE0">
            <w:pPr>
              <w:spacing w:after="0" w:line="240" w:lineRule="auto"/>
              <w:ind w:left="-993" w:right="72" w:firstLine="993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из них:</w:t>
            </w:r>
          </w:p>
          <w:p w:rsidR="001B4DE0" w:rsidRPr="00CF65DE" w:rsidRDefault="001B4DE0" w:rsidP="001B4DE0">
            <w:pPr>
              <w:spacing w:after="0" w:line="240" w:lineRule="auto"/>
              <w:ind w:left="-993" w:right="72" w:firstLine="993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налоговые и </w:t>
            </w:r>
          </w:p>
          <w:p w:rsidR="001B4DE0" w:rsidRPr="001B4DE0" w:rsidRDefault="001B4DE0" w:rsidP="001B4DE0">
            <w:pPr>
              <w:spacing w:after="0" w:line="240" w:lineRule="auto"/>
              <w:ind w:left="-993" w:right="72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CF65DE" w:rsidP="00CF65DE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10476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C95C52" w:rsidP="00C95C52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18330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6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1B4DE0" w:rsidP="00C95C52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</w:t>
            </w:r>
            <w:r w:rsidR="00C95C52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0462</w:t>
            </w:r>
            <w:r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 w:rsidR="00C95C52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8</w:t>
            </w:r>
            <w:r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1B4DE0" w:rsidP="00C95C52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</w:t>
            </w:r>
            <w:r w:rsidR="00C95C52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1304</w:t>
            </w:r>
            <w:r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 w:rsidR="00C95C52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0</w:t>
            </w:r>
            <w:r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3F2661" w:rsidRPr="001B4DE0" w:rsidTr="00294C2D">
        <w:trPr>
          <w:trHeight w:val="787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1B4DE0" w:rsidP="001B4DE0">
            <w:pPr>
              <w:spacing w:after="0" w:line="240" w:lineRule="auto"/>
              <w:ind w:left="-993" w:right="72" w:firstLine="993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CF65DE" w:rsidP="00CF65DE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7038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6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C95C52" w:rsidP="00C95C52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6400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9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C95C52" w:rsidP="00C95C52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5295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3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C95C52" w:rsidP="00C95C52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5184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3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966DF" w:rsidRPr="001B4DE0" w:rsidTr="007966DF">
        <w:trPr>
          <w:trHeight w:val="702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1B4DE0" w:rsidP="001B4DE0">
            <w:pPr>
              <w:spacing w:after="0" w:line="240" w:lineRule="auto"/>
              <w:ind w:left="-993" w:right="72" w:firstLine="99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II</w:t>
            </w: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 Расходы, всего</w:t>
            </w: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AB712E" w:rsidP="00AB712E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18477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4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240074" w:rsidP="00240074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24731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5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2C2334" w:rsidP="002C2334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25758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2C2334" w:rsidP="002C2334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26488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3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966DF" w:rsidRPr="001B4DE0" w:rsidTr="007966DF">
        <w:trPr>
          <w:trHeight w:val="787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1B4DE0" w:rsidP="001B4DE0">
            <w:pPr>
              <w:spacing w:after="0" w:line="240" w:lineRule="auto"/>
              <w:ind w:left="-993" w:right="72" w:firstLine="99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III</w:t>
            </w: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. Дефицит </w:t>
            </w:r>
          </w:p>
          <w:p w:rsidR="001B4DE0" w:rsidRPr="001B4DE0" w:rsidRDefault="001B4DE0" w:rsidP="001B4DE0">
            <w:pPr>
              <w:spacing w:after="0" w:line="240" w:lineRule="auto"/>
              <w:ind w:left="-993" w:right="72" w:firstLine="99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(-), профицит (+)</w:t>
            </w: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AB712E" w:rsidP="00AB712E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-962</w:t>
            </w:r>
            <w:r w:rsidR="001B4DE0"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6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240074" w:rsidP="001B4DE0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0,0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2C2334" w:rsidP="001B4DE0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0,0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DE0" w:rsidRPr="001B4DE0" w:rsidRDefault="002C2334" w:rsidP="001B4DE0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0,0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966DF" w:rsidRPr="001B4DE0" w:rsidTr="007966DF">
        <w:trPr>
          <w:trHeight w:val="1181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1B4DE0" w:rsidP="001B4DE0">
            <w:pPr>
              <w:spacing w:after="0" w:line="240" w:lineRule="auto"/>
              <w:ind w:left="-993" w:right="72" w:firstLine="99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VI</w:t>
            </w:r>
            <w:r w:rsidRPr="001B4D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. Источники финансирования дефицита</w:t>
            </w:r>
            <w:r w:rsidRPr="001B4DE0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AB712E" w:rsidP="001B4DE0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-962</w:t>
            </w:r>
            <w:r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1B4DE0" w:rsidP="001B4DE0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B4DE0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r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1B4DE0" w:rsidRPr="001B4DE0" w:rsidRDefault="00240074" w:rsidP="001B4DE0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0,0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2C2334" w:rsidP="001B4DE0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0,0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5" w:type="dxa"/>
              <w:left w:w="108" w:type="dxa"/>
              <w:bottom w:w="0" w:type="dxa"/>
              <w:right w:w="108" w:type="dxa"/>
            </w:tcMar>
            <w:hideMark/>
          </w:tcPr>
          <w:p w:rsidR="001B4DE0" w:rsidRPr="001B4DE0" w:rsidRDefault="002C2334" w:rsidP="001B4DE0">
            <w:pPr>
              <w:spacing w:after="0" w:line="240" w:lineRule="auto"/>
              <w:ind w:left="-993" w:firstLine="99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0,0</w:t>
            </w:r>
            <w:r w:rsidR="001B4DE0" w:rsidRPr="001B4DE0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1B4DE0" w:rsidRDefault="001B4DE0" w:rsidP="001B4DE0">
      <w:pPr>
        <w:ind w:left="-993" w:firstLine="993"/>
        <w:jc w:val="center"/>
        <w:rPr>
          <w:lang w:val="en-US"/>
        </w:rPr>
      </w:pPr>
    </w:p>
    <w:p w:rsidR="001B4DE0" w:rsidRDefault="001B4DE0" w:rsidP="001B4DE0">
      <w:pPr>
        <w:ind w:left="-993" w:firstLine="993"/>
        <w:jc w:val="center"/>
      </w:pPr>
    </w:p>
    <w:p w:rsidR="001B4DE0" w:rsidRPr="009A431F" w:rsidRDefault="001B4DE0" w:rsidP="009A431F">
      <w:pPr>
        <w:ind w:left="-993" w:firstLine="993"/>
        <w:rPr>
          <w:sz w:val="36"/>
          <w:szCs w:val="36"/>
        </w:rPr>
      </w:pPr>
    </w:p>
    <w:p w:rsidR="001B4DE0" w:rsidRDefault="009A431F" w:rsidP="001B4DE0">
      <w:pPr>
        <w:jc w:val="center"/>
      </w:pPr>
      <w:r w:rsidRPr="009A431F">
        <w:object w:dxaOrig="71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8.5pt;height:494.25pt" o:ole="">
            <v:imagedata r:id="rId10" o:title=""/>
          </v:shape>
          <o:OLEObject Type="Embed" ProgID="PowerPoint.Slide.12" ShapeID="_x0000_i1025" DrawAspect="Content" ObjectID="_1580732034" r:id="rId11"/>
        </w:object>
      </w:r>
    </w:p>
    <w:p w:rsidR="00294C2D" w:rsidRDefault="00294C2D" w:rsidP="001B4DE0">
      <w:pPr>
        <w:jc w:val="center"/>
      </w:pPr>
    </w:p>
    <w:p w:rsidR="00294C2D" w:rsidRDefault="00294C2D" w:rsidP="001B4DE0">
      <w:pPr>
        <w:jc w:val="center"/>
      </w:pPr>
    </w:p>
    <w:p w:rsidR="00294C2D" w:rsidRDefault="00294C2D" w:rsidP="001B4DE0">
      <w:pPr>
        <w:jc w:val="center"/>
      </w:pPr>
    </w:p>
    <w:p w:rsidR="00294C2D" w:rsidRDefault="00294C2D" w:rsidP="001B4DE0">
      <w:pPr>
        <w:jc w:val="center"/>
      </w:pPr>
    </w:p>
    <w:p w:rsidR="00294C2D" w:rsidRPr="00294C2D" w:rsidRDefault="00294C2D" w:rsidP="001B4DE0">
      <w:pPr>
        <w:jc w:val="center"/>
      </w:pPr>
    </w:p>
    <w:sectPr w:rsidR="00294C2D" w:rsidRPr="00294C2D" w:rsidSect="0085021E">
      <w:pgSz w:w="16838" w:h="11906" w:orient="landscape"/>
      <w:pgMar w:top="425" w:right="22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56D"/>
    <w:rsid w:val="000A156D"/>
    <w:rsid w:val="000F3592"/>
    <w:rsid w:val="001B4DE0"/>
    <w:rsid w:val="00240074"/>
    <w:rsid w:val="00294C2D"/>
    <w:rsid w:val="002A3260"/>
    <w:rsid w:val="002C2334"/>
    <w:rsid w:val="003F2661"/>
    <w:rsid w:val="005D729B"/>
    <w:rsid w:val="007966DF"/>
    <w:rsid w:val="007C1D4B"/>
    <w:rsid w:val="0085021E"/>
    <w:rsid w:val="008719DB"/>
    <w:rsid w:val="009A431F"/>
    <w:rsid w:val="00AB712E"/>
    <w:rsid w:val="00C95C52"/>
    <w:rsid w:val="00CD3C77"/>
    <w:rsid w:val="00CF65DE"/>
    <w:rsid w:val="00E1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E2183-23B6-41D1-B1B8-4BCFE3F6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294C2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package" Target="embeddings/Microsoft_PowerPoint_Slide.sldx"/><Relationship Id="rId5" Type="http://schemas.openxmlformats.org/officeDocument/2006/relationships/diagramData" Target="diagrams/data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132097-4999-407D-85CA-3E94517DD0BF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DC9C3DC-0313-4821-8CB0-6D5B1B36A369}">
      <dgm:prSet phldrT="[Текст]" custT="1"/>
      <dgm:spPr>
        <a:solidFill>
          <a:srgbClr val="00FF00"/>
        </a:solidFill>
      </dgm:spPr>
      <dgm:t>
        <a:bodyPr/>
        <a:lstStyle/>
        <a:p>
          <a:r>
            <a:rPr lang="ru-RU" sz="1800" b="1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Основа формирования проекта бюджета Грушевского сельского поселения на 2017-2019 года</a:t>
          </a:r>
          <a:endParaRPr lang="ru-RU" sz="18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E7CB89A-9553-43FC-BF40-93432E6F2036}" type="parTrans" cxnId="{656C63F4-E037-49F1-8FE8-60F9FA417818}">
      <dgm:prSet/>
      <dgm:spPr/>
      <dgm:t>
        <a:bodyPr/>
        <a:lstStyle/>
        <a:p>
          <a:endParaRPr lang="ru-RU"/>
        </a:p>
      </dgm:t>
    </dgm:pt>
    <dgm:pt modelId="{AD82441C-91FD-45F2-BB1B-611A195A9469}" type="sibTrans" cxnId="{656C63F4-E037-49F1-8FE8-60F9FA417818}">
      <dgm:prSet/>
      <dgm:spPr/>
      <dgm:t>
        <a:bodyPr/>
        <a:lstStyle/>
        <a:p>
          <a:endParaRPr lang="ru-RU"/>
        </a:p>
      </dgm:t>
    </dgm:pt>
    <dgm:pt modelId="{23247340-EACB-4A57-ADAF-A94971F745EF}">
      <dgm:prSet phldrT="[Текст]" custT="1"/>
      <dgm:spPr>
        <a:solidFill>
          <a:schemeClr val="accent3"/>
        </a:solidFill>
        <a:ln>
          <a:solidFill>
            <a:srgbClr val="92D050"/>
          </a:solidFill>
        </a:ln>
      </dgm:spPr>
      <dgm:t>
        <a:bodyPr/>
        <a:lstStyle/>
        <a:p>
          <a:r>
            <a:rPr lang="ru-RU" sz="2000" dirty="0">
              <a:solidFill>
                <a:sysClr val="windowText" lastClr="000000"/>
              </a:solidFill>
            </a:rPr>
            <a:t>Прогноз социально – экономического развития Грушевского сельского поселения на 2017-2019 годы</a:t>
          </a:r>
        </a:p>
      </dgm:t>
    </dgm:pt>
    <dgm:pt modelId="{5BFB01DC-1C31-4D7B-ABBB-5699F0EE481F}" type="parTrans" cxnId="{E563BE25-2317-4B1E-BD0E-2A5D5A4ECDE1}">
      <dgm:prSet/>
      <dgm:spPr/>
      <dgm:t>
        <a:bodyPr/>
        <a:lstStyle/>
        <a:p>
          <a:endParaRPr lang="ru-RU"/>
        </a:p>
      </dgm:t>
    </dgm:pt>
    <dgm:pt modelId="{4CD0BFCB-1D0E-4DB1-84DF-FF92B40E5B02}" type="sibTrans" cxnId="{E563BE25-2317-4B1E-BD0E-2A5D5A4ECDE1}">
      <dgm:prSet/>
      <dgm:spPr/>
      <dgm:t>
        <a:bodyPr/>
        <a:lstStyle/>
        <a:p>
          <a:endParaRPr lang="ru-RU"/>
        </a:p>
      </dgm:t>
    </dgm:pt>
    <dgm:pt modelId="{153F13EC-3D3A-4926-8D16-B3B41D062454}">
      <dgm:prSet phldrT="[Текст]"/>
      <dgm:spPr>
        <a:solidFill>
          <a:schemeClr val="accent5"/>
        </a:solidFill>
      </dgm:spPr>
      <dgm:t>
        <a:bodyPr/>
        <a:lstStyle/>
        <a:p>
          <a:r>
            <a:rPr lang="ru-RU" dirty="0">
              <a:solidFill>
                <a:schemeClr val="tx1"/>
              </a:solidFill>
            </a:rPr>
            <a:t>Основные направления бюджетной и налоговой политики Грушевского сельского поселения на 2017-2019 годы (постановление от 15.11.2016 г №314)</a:t>
          </a:r>
        </a:p>
      </dgm:t>
    </dgm:pt>
    <dgm:pt modelId="{E137B750-A927-4036-8DFB-0899AC78E88D}" type="parTrans" cxnId="{22A37890-3351-4B92-BD63-15E2C2B989EC}">
      <dgm:prSet/>
      <dgm:spPr/>
      <dgm:t>
        <a:bodyPr/>
        <a:lstStyle/>
        <a:p>
          <a:endParaRPr lang="ru-RU"/>
        </a:p>
      </dgm:t>
    </dgm:pt>
    <dgm:pt modelId="{D66D4F9A-5923-4EDB-96D4-BC5E2518C6F3}" type="sibTrans" cxnId="{22A37890-3351-4B92-BD63-15E2C2B989EC}">
      <dgm:prSet/>
      <dgm:spPr/>
      <dgm:t>
        <a:bodyPr/>
        <a:lstStyle/>
        <a:p>
          <a:endParaRPr lang="ru-RU"/>
        </a:p>
      </dgm:t>
    </dgm:pt>
    <dgm:pt modelId="{F00230DB-9C48-44D0-83C8-ABACE70CAF9B}">
      <dgm:prSet phldrT="[Текст]" custT="1"/>
      <dgm:spPr>
        <a:solidFill>
          <a:srgbClr val="00B050"/>
        </a:solidFill>
      </dgm:spPr>
      <dgm:t>
        <a:bodyPr/>
        <a:lstStyle/>
        <a:p>
          <a:r>
            <a:rPr lang="ru-RU" sz="2000" dirty="0">
              <a:solidFill>
                <a:schemeClr val="tx1"/>
              </a:solidFill>
            </a:rPr>
            <a:t>Муниципальные программы Грушевского сельского поселения(проекты)</a:t>
          </a:r>
        </a:p>
      </dgm:t>
    </dgm:pt>
    <dgm:pt modelId="{32A44752-1AA7-488F-B69D-DF0686681337}" type="parTrans" cxnId="{4AE74ABD-084E-4840-8A15-A1D88DA67AA7}">
      <dgm:prSet/>
      <dgm:spPr/>
      <dgm:t>
        <a:bodyPr/>
        <a:lstStyle/>
        <a:p>
          <a:endParaRPr lang="ru-RU"/>
        </a:p>
      </dgm:t>
    </dgm:pt>
    <dgm:pt modelId="{AAC22911-BBCF-425B-A822-1145BFCFF3B0}" type="sibTrans" cxnId="{4AE74ABD-084E-4840-8A15-A1D88DA67AA7}">
      <dgm:prSet/>
      <dgm:spPr/>
      <dgm:t>
        <a:bodyPr/>
        <a:lstStyle/>
        <a:p>
          <a:endParaRPr lang="ru-RU"/>
        </a:p>
      </dgm:t>
    </dgm:pt>
    <dgm:pt modelId="{CE424EC9-90D8-4B13-9386-30824A54FCC5}">
      <dgm:prSet/>
      <dgm:spPr/>
      <dgm:t>
        <a:bodyPr/>
        <a:lstStyle/>
        <a:p>
          <a:endParaRPr lang="ru-RU" dirty="0"/>
        </a:p>
      </dgm:t>
    </dgm:pt>
    <dgm:pt modelId="{01EAE92D-CD83-4D4E-9C26-ABD4DC7C1F67}" type="parTrans" cxnId="{EBA0870B-5D03-4FB1-B196-8C357E836AEE}">
      <dgm:prSet/>
      <dgm:spPr/>
      <dgm:t>
        <a:bodyPr/>
        <a:lstStyle/>
        <a:p>
          <a:endParaRPr lang="ru-RU"/>
        </a:p>
      </dgm:t>
    </dgm:pt>
    <dgm:pt modelId="{508198FB-4294-46DA-876C-29B073C1A971}" type="sibTrans" cxnId="{EBA0870B-5D03-4FB1-B196-8C357E836AEE}">
      <dgm:prSet/>
      <dgm:spPr/>
      <dgm:t>
        <a:bodyPr/>
        <a:lstStyle/>
        <a:p>
          <a:endParaRPr lang="ru-RU"/>
        </a:p>
      </dgm:t>
    </dgm:pt>
    <dgm:pt modelId="{ECCF0A43-B3D2-403C-8F03-1F819B904E6A}" type="pres">
      <dgm:prSet presAssocID="{86132097-4999-407D-85CA-3E94517DD0B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324069C-E723-4873-B629-81DF9D5E8CF0}" type="pres">
      <dgm:prSet presAssocID="{ADC9C3DC-0313-4821-8CB0-6D5B1B36A369}" presName="centerShape" presStyleLbl="node0" presStyleIdx="0" presStyleCnt="1" custScaleX="110891"/>
      <dgm:spPr/>
    </dgm:pt>
    <dgm:pt modelId="{82AC4F7A-C9A8-4446-BF7C-394D6671CDD1}" type="pres">
      <dgm:prSet presAssocID="{5BFB01DC-1C31-4D7B-ABBB-5699F0EE481F}" presName="parTrans" presStyleLbl="bgSibTrans2D1" presStyleIdx="0" presStyleCnt="3" custScaleX="128594"/>
      <dgm:spPr/>
    </dgm:pt>
    <dgm:pt modelId="{6A384DAA-6C2E-4299-A889-CF2D43D785C2}" type="pres">
      <dgm:prSet presAssocID="{23247340-EACB-4A57-ADAF-A94971F745EF}" presName="node" presStyleLbl="node1" presStyleIdx="0" presStyleCnt="3" custScaleX="116899" custScaleY="157530" custRadScaleRad="109252" custRadScaleInc="8241">
        <dgm:presLayoutVars>
          <dgm:bulletEnabled val="1"/>
        </dgm:presLayoutVars>
      </dgm:prSet>
      <dgm:spPr/>
    </dgm:pt>
    <dgm:pt modelId="{FC951FA9-AF7C-405E-93C6-483C7CA103F4}" type="pres">
      <dgm:prSet presAssocID="{E137B750-A927-4036-8DFB-0899AC78E88D}" presName="parTrans" presStyleLbl="bgSibTrans2D1" presStyleIdx="1" presStyleCnt="3" custScaleX="124401"/>
      <dgm:spPr/>
    </dgm:pt>
    <dgm:pt modelId="{CDEC3D50-24A9-4C5E-9EF3-F3550394803D}" type="pres">
      <dgm:prSet presAssocID="{153F13EC-3D3A-4926-8D16-B3B41D062454}" presName="node" presStyleLbl="node1" presStyleIdx="1" presStyleCnt="3">
        <dgm:presLayoutVars>
          <dgm:bulletEnabled val="1"/>
        </dgm:presLayoutVars>
      </dgm:prSet>
      <dgm:spPr/>
    </dgm:pt>
    <dgm:pt modelId="{4BF78A88-6F1B-4CDB-B473-14B7CF1E6E17}" type="pres">
      <dgm:prSet presAssocID="{32A44752-1AA7-488F-B69D-DF0686681337}" presName="parTrans" presStyleLbl="bgSibTrans2D1" presStyleIdx="2" presStyleCnt="3" custScaleX="132428"/>
      <dgm:spPr/>
    </dgm:pt>
    <dgm:pt modelId="{28BF207B-EDD0-4167-83B1-44E685C74840}" type="pres">
      <dgm:prSet presAssocID="{F00230DB-9C48-44D0-83C8-ABACE70CAF9B}" presName="node" presStyleLbl="node1" presStyleIdx="2" presStyleCnt="3" custScaleX="100567" custScaleY="137547">
        <dgm:presLayoutVars>
          <dgm:bulletEnabled val="1"/>
        </dgm:presLayoutVars>
      </dgm:prSet>
      <dgm:spPr/>
    </dgm:pt>
  </dgm:ptLst>
  <dgm:cxnLst>
    <dgm:cxn modelId="{EBA0870B-5D03-4FB1-B196-8C357E836AEE}" srcId="{86132097-4999-407D-85CA-3E94517DD0BF}" destId="{CE424EC9-90D8-4B13-9386-30824A54FCC5}" srcOrd="1" destOrd="0" parTransId="{01EAE92D-CD83-4D4E-9C26-ABD4DC7C1F67}" sibTransId="{508198FB-4294-46DA-876C-29B073C1A971}"/>
    <dgm:cxn modelId="{DB9C001D-4F1B-4701-A4A6-8FA5904E9023}" type="presOf" srcId="{ADC9C3DC-0313-4821-8CB0-6D5B1B36A369}" destId="{A324069C-E723-4873-B629-81DF9D5E8CF0}" srcOrd="0" destOrd="0" presId="urn:microsoft.com/office/officeart/2005/8/layout/radial4"/>
    <dgm:cxn modelId="{59EF3B1F-ED20-4378-9865-43DD7D0D66D5}" type="presOf" srcId="{153F13EC-3D3A-4926-8D16-B3B41D062454}" destId="{CDEC3D50-24A9-4C5E-9EF3-F3550394803D}" srcOrd="0" destOrd="0" presId="urn:microsoft.com/office/officeart/2005/8/layout/radial4"/>
    <dgm:cxn modelId="{414B931F-2991-457B-9325-E5EBF7D511F5}" type="presOf" srcId="{E137B750-A927-4036-8DFB-0899AC78E88D}" destId="{FC951FA9-AF7C-405E-93C6-483C7CA103F4}" srcOrd="0" destOrd="0" presId="urn:microsoft.com/office/officeart/2005/8/layout/radial4"/>
    <dgm:cxn modelId="{E563BE25-2317-4B1E-BD0E-2A5D5A4ECDE1}" srcId="{ADC9C3DC-0313-4821-8CB0-6D5B1B36A369}" destId="{23247340-EACB-4A57-ADAF-A94971F745EF}" srcOrd="0" destOrd="0" parTransId="{5BFB01DC-1C31-4D7B-ABBB-5699F0EE481F}" sibTransId="{4CD0BFCB-1D0E-4DB1-84DF-FF92B40E5B02}"/>
    <dgm:cxn modelId="{2884E847-C42A-4314-A35A-1F1A4644CED4}" type="presOf" srcId="{5BFB01DC-1C31-4D7B-ABBB-5699F0EE481F}" destId="{82AC4F7A-C9A8-4446-BF7C-394D6671CDD1}" srcOrd="0" destOrd="0" presId="urn:microsoft.com/office/officeart/2005/8/layout/radial4"/>
    <dgm:cxn modelId="{1443E36A-D890-4DB1-80B8-36DECEE48C8A}" type="presOf" srcId="{32A44752-1AA7-488F-B69D-DF0686681337}" destId="{4BF78A88-6F1B-4CDB-B473-14B7CF1E6E17}" srcOrd="0" destOrd="0" presId="urn:microsoft.com/office/officeart/2005/8/layout/radial4"/>
    <dgm:cxn modelId="{1F2D3671-916F-4E26-8601-C0F3941F1284}" type="presOf" srcId="{F00230DB-9C48-44D0-83C8-ABACE70CAF9B}" destId="{28BF207B-EDD0-4167-83B1-44E685C74840}" srcOrd="0" destOrd="0" presId="urn:microsoft.com/office/officeart/2005/8/layout/radial4"/>
    <dgm:cxn modelId="{5A1AAC73-7BE3-4D53-A079-7CA0CD85A37B}" type="presOf" srcId="{86132097-4999-407D-85CA-3E94517DD0BF}" destId="{ECCF0A43-B3D2-403C-8F03-1F819B904E6A}" srcOrd="0" destOrd="0" presId="urn:microsoft.com/office/officeart/2005/8/layout/radial4"/>
    <dgm:cxn modelId="{669B7A8F-C0EA-4592-864A-CC73EABEC806}" type="presOf" srcId="{23247340-EACB-4A57-ADAF-A94971F745EF}" destId="{6A384DAA-6C2E-4299-A889-CF2D43D785C2}" srcOrd="0" destOrd="0" presId="urn:microsoft.com/office/officeart/2005/8/layout/radial4"/>
    <dgm:cxn modelId="{22A37890-3351-4B92-BD63-15E2C2B989EC}" srcId="{ADC9C3DC-0313-4821-8CB0-6D5B1B36A369}" destId="{153F13EC-3D3A-4926-8D16-B3B41D062454}" srcOrd="1" destOrd="0" parTransId="{E137B750-A927-4036-8DFB-0899AC78E88D}" sibTransId="{D66D4F9A-5923-4EDB-96D4-BC5E2518C6F3}"/>
    <dgm:cxn modelId="{4AE74ABD-084E-4840-8A15-A1D88DA67AA7}" srcId="{ADC9C3DC-0313-4821-8CB0-6D5B1B36A369}" destId="{F00230DB-9C48-44D0-83C8-ABACE70CAF9B}" srcOrd="2" destOrd="0" parTransId="{32A44752-1AA7-488F-B69D-DF0686681337}" sibTransId="{AAC22911-BBCF-425B-A822-1145BFCFF3B0}"/>
    <dgm:cxn modelId="{656C63F4-E037-49F1-8FE8-60F9FA417818}" srcId="{86132097-4999-407D-85CA-3E94517DD0BF}" destId="{ADC9C3DC-0313-4821-8CB0-6D5B1B36A369}" srcOrd="0" destOrd="0" parTransId="{9E7CB89A-9553-43FC-BF40-93432E6F2036}" sibTransId="{AD82441C-91FD-45F2-BB1B-611A195A9469}"/>
    <dgm:cxn modelId="{247F0CCA-CA88-4628-BD6E-385A95BF996A}" type="presParOf" srcId="{ECCF0A43-B3D2-403C-8F03-1F819B904E6A}" destId="{A324069C-E723-4873-B629-81DF9D5E8CF0}" srcOrd="0" destOrd="0" presId="urn:microsoft.com/office/officeart/2005/8/layout/radial4"/>
    <dgm:cxn modelId="{12F62947-9F84-444E-8BB5-8D74BFC19D5B}" type="presParOf" srcId="{ECCF0A43-B3D2-403C-8F03-1F819B904E6A}" destId="{82AC4F7A-C9A8-4446-BF7C-394D6671CDD1}" srcOrd="1" destOrd="0" presId="urn:microsoft.com/office/officeart/2005/8/layout/radial4"/>
    <dgm:cxn modelId="{E464D84D-2EFB-4FC1-899F-9D04269294BD}" type="presParOf" srcId="{ECCF0A43-B3D2-403C-8F03-1F819B904E6A}" destId="{6A384DAA-6C2E-4299-A889-CF2D43D785C2}" srcOrd="2" destOrd="0" presId="urn:microsoft.com/office/officeart/2005/8/layout/radial4"/>
    <dgm:cxn modelId="{55695227-0789-441B-8B2A-BF1B1F8C4B13}" type="presParOf" srcId="{ECCF0A43-B3D2-403C-8F03-1F819B904E6A}" destId="{FC951FA9-AF7C-405E-93C6-483C7CA103F4}" srcOrd="3" destOrd="0" presId="urn:microsoft.com/office/officeart/2005/8/layout/radial4"/>
    <dgm:cxn modelId="{2F72C139-CADF-43A8-B55F-3229358F05C3}" type="presParOf" srcId="{ECCF0A43-B3D2-403C-8F03-1F819B904E6A}" destId="{CDEC3D50-24A9-4C5E-9EF3-F3550394803D}" srcOrd="4" destOrd="0" presId="urn:microsoft.com/office/officeart/2005/8/layout/radial4"/>
    <dgm:cxn modelId="{D8423FCF-B560-48D1-B29C-4B6E5921582C}" type="presParOf" srcId="{ECCF0A43-B3D2-403C-8F03-1F819B904E6A}" destId="{4BF78A88-6F1B-4CDB-B473-14B7CF1E6E17}" srcOrd="5" destOrd="0" presId="urn:microsoft.com/office/officeart/2005/8/layout/radial4"/>
    <dgm:cxn modelId="{5C865732-56DD-434F-ABEF-3B0678CB8A29}" type="presParOf" srcId="{ECCF0A43-B3D2-403C-8F03-1F819B904E6A}" destId="{28BF207B-EDD0-4167-83B1-44E685C74840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24069C-E723-4873-B629-81DF9D5E8CF0}">
      <dsp:nvSpPr>
        <dsp:cNvPr id="0" name=""/>
        <dsp:cNvSpPr/>
      </dsp:nvSpPr>
      <dsp:spPr>
        <a:xfrm>
          <a:off x="3583445" y="2937277"/>
          <a:ext cx="2730073" cy="2461943"/>
        </a:xfrm>
        <a:prstGeom prst="ellipse">
          <a:avLst/>
        </a:prstGeom>
        <a:solidFill>
          <a:srgbClr val="00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Основа формирования проекта бюджета Грушевского сельского поселения на 2017-2019 года</a:t>
          </a:r>
          <a:endParaRPr lang="ru-RU" sz="1800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983255" y="3297820"/>
        <a:ext cx="1930453" cy="1740857"/>
      </dsp:txXfrm>
    </dsp:sp>
    <dsp:sp modelId="{82AC4F7A-C9A8-4446-BF7C-394D6671CDD1}">
      <dsp:nvSpPr>
        <dsp:cNvPr id="0" name=""/>
        <dsp:cNvSpPr/>
      </dsp:nvSpPr>
      <dsp:spPr>
        <a:xfrm rot="13196676">
          <a:off x="1695936" y="2226017"/>
          <a:ext cx="2704509" cy="70165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384DAA-6C2E-4299-A889-CF2D43D785C2}">
      <dsp:nvSpPr>
        <dsp:cNvPr id="0" name=""/>
        <dsp:cNvSpPr/>
      </dsp:nvSpPr>
      <dsp:spPr>
        <a:xfrm>
          <a:off x="874945" y="427934"/>
          <a:ext cx="2734087" cy="2947507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 dirty="0">
              <a:solidFill>
                <a:sysClr val="windowText" lastClr="000000"/>
              </a:solidFill>
            </a:rPr>
            <a:t>Прогноз социально – экономического развития Грушевского сельского поселения на 2017-2019 годы</a:t>
          </a:r>
        </a:p>
      </dsp:txBody>
      <dsp:txXfrm>
        <a:off x="955024" y="508013"/>
        <a:ext cx="2573929" cy="2787349"/>
      </dsp:txXfrm>
    </dsp:sp>
    <dsp:sp modelId="{FC951FA9-AF7C-405E-93C6-483C7CA103F4}">
      <dsp:nvSpPr>
        <dsp:cNvPr id="0" name=""/>
        <dsp:cNvSpPr/>
      </dsp:nvSpPr>
      <dsp:spPr>
        <a:xfrm rot="16200000">
          <a:off x="3772725" y="1531300"/>
          <a:ext cx="2351514" cy="70165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EC3D50-24A9-4C5E-9EF3-F3550394803D}">
      <dsp:nvSpPr>
        <dsp:cNvPr id="0" name=""/>
        <dsp:cNvSpPr/>
      </dsp:nvSpPr>
      <dsp:spPr>
        <a:xfrm>
          <a:off x="3779059" y="1453"/>
          <a:ext cx="2338846" cy="1871076"/>
        </a:xfrm>
        <a:prstGeom prst="roundRect">
          <a:avLst>
            <a:gd name="adj" fmla="val 10000"/>
          </a:avLst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 dirty="0">
              <a:solidFill>
                <a:schemeClr val="tx1"/>
              </a:solidFill>
            </a:rPr>
            <a:t>Основные направления бюджетной и налоговой политики Грушевского сельского поселения на 2017-2019 годы (постановление от 15.11.2016 г №314)</a:t>
          </a:r>
        </a:p>
      </dsp:txBody>
      <dsp:txXfrm>
        <a:off x="3833861" y="56255"/>
        <a:ext cx="2229242" cy="1761472"/>
      </dsp:txXfrm>
    </dsp:sp>
    <dsp:sp modelId="{4BF78A88-6F1B-4CDB-B473-14B7CF1E6E17}">
      <dsp:nvSpPr>
        <dsp:cNvPr id="0" name=""/>
        <dsp:cNvSpPr/>
      </dsp:nvSpPr>
      <dsp:spPr>
        <a:xfrm rot="19500000">
          <a:off x="5655871" y="2483054"/>
          <a:ext cx="2396570" cy="70165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BF207B-EDD0-4167-83B1-44E685C74840}">
      <dsp:nvSpPr>
        <dsp:cNvPr id="0" name=""/>
        <dsp:cNvSpPr/>
      </dsp:nvSpPr>
      <dsp:spPr>
        <a:xfrm>
          <a:off x="6419319" y="1028071"/>
          <a:ext cx="2352107" cy="2573610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 dirty="0">
              <a:solidFill>
                <a:schemeClr val="tx1"/>
              </a:solidFill>
            </a:rPr>
            <a:t>Муниципальные программы Грушевского сельского поселения(проекты)</a:t>
          </a:r>
        </a:p>
      </dsp:txBody>
      <dsp:txXfrm>
        <a:off x="6488210" y="1096962"/>
        <a:ext cx="2214325" cy="2435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88DEF-FC35-4342-82BF-B406A0E8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Грушевского с/п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Фин. сектор</dc:creator>
  <cp:keywords/>
  <dc:description/>
  <cp:lastModifiedBy>Ирина АдмГрушСП</cp:lastModifiedBy>
  <cp:revision>14</cp:revision>
  <dcterms:created xsi:type="dcterms:W3CDTF">2018-02-21T10:46:00Z</dcterms:created>
  <dcterms:modified xsi:type="dcterms:W3CDTF">2018-02-21T12:28:00Z</dcterms:modified>
</cp:coreProperties>
</file>